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3C19" w14:textId="77777777" w:rsidR="00CB78E5" w:rsidRPr="008F646A" w:rsidRDefault="008360DE" w:rsidP="008F646A">
      <w:pPr>
        <w:spacing w:after="0" w:line="360" w:lineRule="exact"/>
        <w:ind w:firstLine="709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object w:dxaOrig="11220" w:dyaOrig="1470" w14:anchorId="306DF8AB">
          <v:rect id="_x0000_i1025" style="width:491.25pt;height:69.75pt" o:ole="" o:preferrelative="t" stroked="f">
            <v:imagedata r:id="rId8" o:title=""/>
          </v:rect>
          <o:OLEObject Type="Embed" ProgID="StaticMetafile" ShapeID="_x0000_i1025" DrawAspect="Content" ObjectID="_1664895686" r:id="rId9"/>
        </w:object>
      </w:r>
      <w:r w:rsidR="008251F3" w:rsidRPr="008F646A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18BDF058" w14:textId="66A8454E" w:rsidR="000617FF" w:rsidRPr="008F646A" w:rsidRDefault="000617FF" w:rsidP="008F646A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t>КРЕПС B</w:t>
      </w:r>
      <w:r w:rsidR="004503B2">
        <w:rPr>
          <w:rFonts w:ascii="Times New Roman" w:hAnsi="Times New Roman" w:cs="Times New Roman"/>
          <w:b/>
          <w:sz w:val="24"/>
          <w:szCs w:val="24"/>
        </w:rPr>
        <w:t>40</w:t>
      </w:r>
      <w:r w:rsidRPr="008F646A">
        <w:rPr>
          <w:rFonts w:ascii="Times New Roman" w:hAnsi="Times New Roman" w:cs="Times New Roman"/>
          <w:b/>
          <w:sz w:val="24"/>
          <w:szCs w:val="24"/>
        </w:rPr>
        <w:t>С</w:t>
      </w:r>
    </w:p>
    <w:p w14:paraId="49BA13D2" w14:textId="73DA9F09" w:rsidR="000617FF" w:rsidRPr="008F646A" w:rsidRDefault="008B4EB0" w:rsidP="008F646A">
      <w:pPr>
        <w:spacing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617FF" w:rsidRPr="008F646A">
        <w:rPr>
          <w:rFonts w:ascii="Times New Roman" w:hAnsi="Times New Roman" w:cs="Times New Roman"/>
          <w:sz w:val="24"/>
          <w:szCs w:val="24"/>
        </w:rPr>
        <w:t>ысокопрочный</w:t>
      </w:r>
      <w:r>
        <w:rPr>
          <w:rFonts w:ascii="Times New Roman" w:hAnsi="Times New Roman" w:cs="Times New Roman"/>
          <w:sz w:val="24"/>
          <w:szCs w:val="24"/>
        </w:rPr>
        <w:t xml:space="preserve"> цементный </w:t>
      </w:r>
      <w:r w:rsidR="00B0409C" w:rsidRPr="008F646A">
        <w:rPr>
          <w:rFonts w:ascii="Times New Roman" w:hAnsi="Times New Roman" w:cs="Times New Roman"/>
          <w:sz w:val="24"/>
          <w:szCs w:val="24"/>
        </w:rPr>
        <w:t xml:space="preserve">пол </w:t>
      </w:r>
    </w:p>
    <w:p w14:paraId="5022765B" w14:textId="77777777" w:rsidR="00581FD4" w:rsidRPr="008F646A" w:rsidRDefault="00354600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75A03C1B" w14:textId="77777777" w:rsidR="003624D8" w:rsidRPr="008F646A" w:rsidRDefault="005533F6" w:rsidP="003624D8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КРЕПС B</w:t>
      </w:r>
      <w:r w:rsidR="00A86692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="008B4EB0">
        <w:rPr>
          <w:rFonts w:ascii="Times New Roman" w:eastAsia="Arial" w:hAnsi="Times New Roman" w:cs="Times New Roman"/>
          <w:b/>
          <w:sz w:val="24"/>
          <w:szCs w:val="24"/>
        </w:rPr>
        <w:t>0</w:t>
      </w:r>
      <w:r w:rsidRPr="008F646A">
        <w:rPr>
          <w:rFonts w:ascii="Times New Roman" w:eastAsia="Arial" w:hAnsi="Times New Roman" w:cs="Times New Roman"/>
          <w:b/>
          <w:sz w:val="24"/>
          <w:szCs w:val="24"/>
        </w:rPr>
        <w:t>С</w:t>
      </w:r>
      <w:r w:rsidR="003B23C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617FF" w:rsidRPr="008F646A">
        <w:rPr>
          <w:rFonts w:ascii="Times New Roman" w:eastAsia="Arial" w:hAnsi="Times New Roman" w:cs="Times New Roman"/>
          <w:sz w:val="24"/>
          <w:szCs w:val="24"/>
        </w:rPr>
        <w:t>–</w:t>
      </w:r>
      <w:r w:rsidR="00CA56B6" w:rsidRPr="008F646A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CA56B6" w:rsidRPr="00A30BB9">
        <w:rPr>
          <w:rFonts w:ascii="Times New Roman" w:hAnsi="Times New Roman"/>
        </w:rPr>
        <w:t>Высокопрочный самовыр</w:t>
      </w:r>
      <w:r w:rsidR="00CA56B6">
        <w:rPr>
          <w:rFonts w:ascii="Times New Roman" w:hAnsi="Times New Roman"/>
        </w:rPr>
        <w:t>авнивающийся финишный пол на цементном вяжущем с по</w:t>
      </w:r>
      <w:r w:rsidR="00CA56B6" w:rsidRPr="00A30BB9">
        <w:rPr>
          <w:rFonts w:ascii="Times New Roman" w:hAnsi="Times New Roman"/>
        </w:rPr>
        <w:t>лимерной фиброй</w:t>
      </w:r>
      <w:r w:rsidR="00CA56B6">
        <w:rPr>
          <w:rFonts w:ascii="Times New Roman" w:hAnsi="Times New Roman"/>
        </w:rPr>
        <w:t>.</w:t>
      </w:r>
      <w:r w:rsidR="00CA56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624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624D8">
        <w:rPr>
          <w:rFonts w:ascii="Times New Roman" w:hAnsi="Times New Roman"/>
        </w:rPr>
        <w:t>Материал относится к негорючим материалам (НГ).</w:t>
      </w:r>
    </w:p>
    <w:p w14:paraId="07B5C511" w14:textId="69296F50" w:rsidR="00354600" w:rsidRPr="00C92738" w:rsidRDefault="003040AF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2738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="000617FF" w:rsidRPr="00C92738">
        <w:rPr>
          <w:rFonts w:ascii="Times New Roman" w:hAnsi="Times New Roman" w:cs="Times New Roman"/>
          <w:sz w:val="24"/>
          <w:szCs w:val="24"/>
        </w:rPr>
        <w:t>ГОСТ 31358-2019</w:t>
      </w:r>
    </w:p>
    <w:p w14:paraId="3854C51D" w14:textId="0BC69EA9" w:rsidR="0056686D" w:rsidRPr="008F646A" w:rsidRDefault="0056686D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92738">
        <w:rPr>
          <w:rFonts w:ascii="Times New Roman" w:eastAsia="Arial" w:hAnsi="Times New Roman" w:cs="Times New Roman"/>
          <w:b/>
          <w:sz w:val="24"/>
          <w:szCs w:val="24"/>
        </w:rPr>
        <w:t>Применение</w:t>
      </w:r>
    </w:p>
    <w:p w14:paraId="247DF93B" w14:textId="0EE5CCA7" w:rsidR="00EC63CD" w:rsidRPr="002E4043" w:rsidRDefault="005533F6" w:rsidP="002E4043">
      <w:pPr>
        <w:pStyle w:val="TableParagraph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КРЕПС B</w:t>
      </w:r>
      <w:r w:rsidR="00A86692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Pr="008F646A">
        <w:rPr>
          <w:rFonts w:ascii="Times New Roman" w:eastAsia="Arial" w:hAnsi="Times New Roman" w:cs="Times New Roman"/>
          <w:b/>
          <w:sz w:val="24"/>
          <w:szCs w:val="24"/>
        </w:rPr>
        <w:t>0С</w:t>
      </w:r>
      <w:r w:rsidR="006804A7" w:rsidRPr="008F646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2E4043">
        <w:rPr>
          <w:rFonts w:ascii="Times New Roman" w:hAnsi="Times New Roman" w:cs="Times New Roman"/>
          <w:sz w:val="24"/>
          <w:szCs w:val="24"/>
        </w:rPr>
        <w:t>- м</w:t>
      </w:r>
      <w:r w:rsidR="00EC63CD" w:rsidRPr="002E4043">
        <w:rPr>
          <w:rFonts w:ascii="Times New Roman" w:hAnsi="Times New Roman" w:cs="Times New Roman"/>
          <w:sz w:val="24"/>
          <w:szCs w:val="24"/>
        </w:rPr>
        <w:t>атериал предна</w:t>
      </w:r>
      <w:r w:rsidR="00CA56B6">
        <w:rPr>
          <w:rFonts w:ascii="Times New Roman" w:hAnsi="Times New Roman" w:cs="Times New Roman"/>
          <w:sz w:val="24"/>
          <w:szCs w:val="24"/>
        </w:rPr>
        <w:t xml:space="preserve">значен для устройства  </w:t>
      </w:r>
      <w:r w:rsidR="00EC63CD" w:rsidRPr="002E4043">
        <w:rPr>
          <w:rFonts w:ascii="Times New Roman" w:hAnsi="Times New Roman" w:cs="Times New Roman"/>
          <w:sz w:val="24"/>
          <w:szCs w:val="24"/>
        </w:rPr>
        <w:t xml:space="preserve"> </w:t>
      </w:r>
      <w:r w:rsidR="002E4043">
        <w:rPr>
          <w:rFonts w:ascii="Times New Roman" w:hAnsi="Times New Roman" w:cs="Times New Roman"/>
          <w:sz w:val="24"/>
          <w:szCs w:val="24"/>
        </w:rPr>
        <w:t xml:space="preserve">самовыравнивающегося </w:t>
      </w:r>
      <w:r w:rsidR="003624D8">
        <w:rPr>
          <w:rFonts w:ascii="Times New Roman" w:hAnsi="Times New Roman" w:cs="Times New Roman"/>
          <w:sz w:val="24"/>
          <w:szCs w:val="24"/>
        </w:rPr>
        <w:t>финишного п</w:t>
      </w:r>
      <w:r w:rsidR="00EC63CD" w:rsidRPr="002E4043">
        <w:rPr>
          <w:rFonts w:ascii="Times New Roman" w:hAnsi="Times New Roman" w:cs="Times New Roman"/>
          <w:sz w:val="24"/>
          <w:szCs w:val="24"/>
        </w:rPr>
        <w:t>окрытия промышленного пола с быстрым набором прочности</w:t>
      </w:r>
      <w:r w:rsidR="00CA56B6">
        <w:rPr>
          <w:rFonts w:ascii="Times New Roman" w:hAnsi="Times New Roman" w:cs="Times New Roman"/>
          <w:sz w:val="24"/>
          <w:szCs w:val="24"/>
        </w:rPr>
        <w:t>,</w:t>
      </w:r>
      <w:r w:rsidR="00EC63CD" w:rsidRPr="002E4043">
        <w:rPr>
          <w:rFonts w:ascii="Times New Roman" w:hAnsi="Times New Roman" w:cs="Times New Roman"/>
          <w:sz w:val="24"/>
          <w:szCs w:val="24"/>
        </w:rPr>
        <w:t xml:space="preserve"> толщиной слоя  от 10 до 30 мм, а также ремонта пола в производственных цехах,  складских, технических и подсобных помещениях, паркингах, торговых залах, спортивных сооружениях, медицинских, жилых и общественных помещениях  со значительной интенсивностью механических нагрузок. Рекомендуется для предварительного выравнивания основания перед нанесением финишных полимерных покрытий.</w:t>
      </w:r>
      <w:r w:rsidR="002E4043" w:rsidRPr="002E40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43100" w14:textId="39732ED9" w:rsidR="00A86692" w:rsidRPr="005E398F" w:rsidRDefault="00A86692" w:rsidP="00A86692">
      <w:pPr>
        <w:pStyle w:val="TableParagraph"/>
        <w:spacing w:before="1" w:line="360" w:lineRule="exact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398F">
        <w:rPr>
          <w:rFonts w:ascii="Times New Roman" w:hAnsi="Times New Roman" w:cs="Times New Roman"/>
          <w:sz w:val="24"/>
          <w:szCs w:val="24"/>
        </w:rPr>
        <w:t>Смесь предназначе</w:t>
      </w:r>
      <w:r w:rsidR="009A5681">
        <w:rPr>
          <w:rFonts w:ascii="Times New Roman" w:hAnsi="Times New Roman" w:cs="Times New Roman"/>
          <w:sz w:val="24"/>
          <w:szCs w:val="24"/>
        </w:rPr>
        <w:t>на</w:t>
      </w:r>
      <w:r w:rsidR="003B23CC">
        <w:rPr>
          <w:rFonts w:ascii="Times New Roman" w:hAnsi="Times New Roman" w:cs="Times New Roman"/>
          <w:sz w:val="24"/>
          <w:szCs w:val="24"/>
        </w:rPr>
        <w:t xml:space="preserve"> </w:t>
      </w:r>
      <w:r w:rsidRPr="005E398F">
        <w:rPr>
          <w:rFonts w:ascii="Times New Roman" w:hAnsi="Times New Roman" w:cs="Times New Roman"/>
          <w:sz w:val="24"/>
          <w:szCs w:val="24"/>
        </w:rPr>
        <w:t>для ручного</w:t>
      </w:r>
      <w:r w:rsidR="009A5681">
        <w:rPr>
          <w:rFonts w:ascii="Times New Roman" w:hAnsi="Times New Roman" w:cs="Times New Roman"/>
          <w:sz w:val="24"/>
          <w:szCs w:val="24"/>
        </w:rPr>
        <w:t xml:space="preserve"> и</w:t>
      </w:r>
      <w:r w:rsidRPr="005E398F">
        <w:rPr>
          <w:rFonts w:ascii="Times New Roman" w:hAnsi="Times New Roman" w:cs="Times New Roman"/>
          <w:sz w:val="24"/>
          <w:szCs w:val="24"/>
        </w:rPr>
        <w:t xml:space="preserve"> механизированного нанесения. Применяется в системе «Тёплый пол».</w:t>
      </w:r>
    </w:p>
    <w:p w14:paraId="252C19DA" w14:textId="5B211CC0" w:rsidR="00566F55" w:rsidRPr="008F646A" w:rsidRDefault="00EC1538" w:rsidP="00F069C6">
      <w:pPr>
        <w:pStyle w:val="TableParagraph"/>
        <w:spacing w:line="360" w:lineRule="exact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Для вну</w:t>
      </w:r>
      <w:r w:rsidR="00A06F3B" w:rsidRPr="008F646A">
        <w:rPr>
          <w:rFonts w:ascii="Times New Roman" w:eastAsia="Arial" w:hAnsi="Times New Roman" w:cs="Times New Roman"/>
          <w:sz w:val="24"/>
          <w:szCs w:val="24"/>
        </w:rPr>
        <w:t>тренних</w:t>
      </w:r>
      <w:r w:rsidR="00200002" w:rsidRPr="008F646A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="00A06F3B" w:rsidRPr="008F646A">
        <w:rPr>
          <w:rFonts w:ascii="Times New Roman" w:eastAsia="Arial" w:hAnsi="Times New Roman" w:cs="Times New Roman"/>
          <w:sz w:val="24"/>
          <w:szCs w:val="24"/>
        </w:rPr>
        <w:t xml:space="preserve"> наружных работ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7964C9E5" w14:textId="5FFE3BED" w:rsidR="00581FD4" w:rsidRPr="008F646A" w:rsidRDefault="006804A7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Общие требования и п</w:t>
      </w:r>
      <w:r w:rsidR="00391020" w:rsidRPr="008F646A">
        <w:rPr>
          <w:rFonts w:ascii="Times New Roman" w:eastAsia="Arial" w:hAnsi="Times New Roman" w:cs="Times New Roman"/>
          <w:b/>
          <w:sz w:val="24"/>
          <w:szCs w:val="24"/>
        </w:rPr>
        <w:t>одготовк</w:t>
      </w:r>
      <w:r w:rsidRPr="008F646A">
        <w:rPr>
          <w:rFonts w:ascii="Times New Roman" w:eastAsia="Arial" w:hAnsi="Times New Roman" w:cs="Times New Roman"/>
          <w:b/>
          <w:sz w:val="24"/>
          <w:szCs w:val="24"/>
        </w:rPr>
        <w:t>а</w:t>
      </w:r>
      <w:r w:rsidR="000E7747" w:rsidRPr="008F646A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16F7D393" w14:textId="6A59C3F9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При работе соблюдать требования СП 29.13330.2017 актуализир</w:t>
      </w:r>
      <w:r w:rsidR="00997D55" w:rsidRPr="008F646A">
        <w:rPr>
          <w:rFonts w:ascii="Times New Roman" w:hAnsi="Times New Roman" w:cs="Times New Roman"/>
          <w:sz w:val="24"/>
          <w:szCs w:val="24"/>
        </w:rPr>
        <w:t>ованной редакции «</w:t>
      </w:r>
      <w:r w:rsidRPr="008F646A">
        <w:rPr>
          <w:rFonts w:ascii="Times New Roman" w:hAnsi="Times New Roman" w:cs="Times New Roman"/>
          <w:sz w:val="24"/>
          <w:szCs w:val="24"/>
        </w:rPr>
        <w:t>Полы</w:t>
      </w:r>
      <w:r w:rsidR="003B23CC">
        <w:rPr>
          <w:rFonts w:ascii="Times New Roman" w:hAnsi="Times New Roman" w:cs="Times New Roman"/>
          <w:sz w:val="24"/>
          <w:szCs w:val="24"/>
        </w:rPr>
        <w:t>»</w:t>
      </w:r>
      <w:r w:rsidR="00997D55" w:rsidRPr="008F646A">
        <w:rPr>
          <w:rFonts w:ascii="Times New Roman" w:hAnsi="Times New Roman" w:cs="Times New Roman"/>
          <w:sz w:val="24"/>
          <w:szCs w:val="24"/>
        </w:rPr>
        <w:t xml:space="preserve">, </w:t>
      </w:r>
      <w:r w:rsidRPr="008F646A">
        <w:rPr>
          <w:rFonts w:ascii="Times New Roman" w:hAnsi="Times New Roman" w:cs="Times New Roman"/>
          <w:sz w:val="24"/>
          <w:szCs w:val="24"/>
        </w:rPr>
        <w:t xml:space="preserve">актуализированной редакции СНиП 3.04.01-87 «Изоляционные и отделочные покрытия», раздел 4 «Устройство полов». Толщина покрытия определяется проектом. Основание должно </w:t>
      </w:r>
      <w:r w:rsidR="00997D55" w:rsidRPr="008F646A">
        <w:rPr>
          <w:rFonts w:ascii="Times New Roman" w:hAnsi="Times New Roman" w:cs="Times New Roman"/>
          <w:sz w:val="24"/>
          <w:szCs w:val="24"/>
        </w:rPr>
        <w:t>выдерживать</w:t>
      </w:r>
      <w:r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="005533F6" w:rsidRPr="008F646A">
        <w:rPr>
          <w:rFonts w:ascii="Times New Roman" w:hAnsi="Times New Roman" w:cs="Times New Roman"/>
          <w:sz w:val="24"/>
          <w:szCs w:val="24"/>
        </w:rPr>
        <w:t>без образования</w:t>
      </w:r>
      <w:r w:rsidR="00997D55"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Pr="008F646A">
        <w:rPr>
          <w:rFonts w:ascii="Times New Roman" w:hAnsi="Times New Roman" w:cs="Times New Roman"/>
          <w:sz w:val="24"/>
          <w:szCs w:val="24"/>
        </w:rPr>
        <w:t>трещин все вид</w:t>
      </w:r>
      <w:r w:rsidR="009A5681">
        <w:rPr>
          <w:rFonts w:ascii="Times New Roman" w:hAnsi="Times New Roman" w:cs="Times New Roman"/>
          <w:sz w:val="24"/>
          <w:szCs w:val="24"/>
        </w:rPr>
        <w:t>ы</w:t>
      </w:r>
      <w:r w:rsidRPr="008F646A">
        <w:rPr>
          <w:rFonts w:ascii="Times New Roman" w:hAnsi="Times New Roman" w:cs="Times New Roman"/>
          <w:sz w:val="24"/>
          <w:szCs w:val="24"/>
        </w:rPr>
        <w:t xml:space="preserve"> нагрузок и силовых воздействий, которые могут иметь место в процессе эксплуатации. Бетонное основание должно иметь следующие характеристики: </w:t>
      </w:r>
    </w:p>
    <w:p w14:paraId="09D980F4" w14:textId="77777777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 xml:space="preserve">· «возраст» бетонного основания, не менее: 1-3 месяца </w:t>
      </w:r>
    </w:p>
    <w:p w14:paraId="1CBBD468" w14:textId="77777777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 xml:space="preserve">· «возраст» цементно-песчаной стяжки, не менее: 28 суток </w:t>
      </w:r>
    </w:p>
    <w:p w14:paraId="116C8968" w14:textId="7DAD3946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· п</w:t>
      </w:r>
      <w:r w:rsidR="008F646A" w:rsidRPr="008F646A">
        <w:rPr>
          <w:rFonts w:ascii="Times New Roman" w:hAnsi="Times New Roman" w:cs="Times New Roman"/>
          <w:sz w:val="24"/>
          <w:szCs w:val="24"/>
        </w:rPr>
        <w:t>рочность на сжатие, не менее: 2</w:t>
      </w:r>
      <w:r w:rsidR="00F069C6">
        <w:rPr>
          <w:rFonts w:ascii="Times New Roman" w:hAnsi="Times New Roman" w:cs="Times New Roman"/>
          <w:sz w:val="24"/>
          <w:szCs w:val="24"/>
        </w:rPr>
        <w:t>0</w:t>
      </w:r>
      <w:r w:rsidR="009E205F">
        <w:rPr>
          <w:rFonts w:ascii="Times New Roman" w:hAnsi="Times New Roman" w:cs="Times New Roman"/>
          <w:sz w:val="24"/>
          <w:szCs w:val="24"/>
        </w:rPr>
        <w:t xml:space="preserve"> </w:t>
      </w:r>
      <w:r w:rsidRPr="008F646A">
        <w:rPr>
          <w:rFonts w:ascii="Times New Roman" w:hAnsi="Times New Roman" w:cs="Times New Roman"/>
          <w:sz w:val="24"/>
          <w:szCs w:val="24"/>
        </w:rPr>
        <w:t xml:space="preserve">МПа </w:t>
      </w:r>
    </w:p>
    <w:p w14:paraId="2DE04807" w14:textId="797B29B6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· влажность основания, не более: 5</w:t>
      </w:r>
      <w:r w:rsidR="009E205F">
        <w:rPr>
          <w:rFonts w:ascii="Times New Roman" w:hAnsi="Times New Roman" w:cs="Times New Roman"/>
          <w:sz w:val="24"/>
          <w:szCs w:val="24"/>
        </w:rPr>
        <w:t xml:space="preserve"> </w:t>
      </w:r>
      <w:r w:rsidRPr="008F646A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516FD891" w14:textId="77777777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· температура основания, не менее: +5°С</w:t>
      </w:r>
    </w:p>
    <w:p w14:paraId="01878121" w14:textId="56D91104" w:rsidR="006804A7" w:rsidRPr="008F646A" w:rsidRDefault="006804A7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 xml:space="preserve"> Относительная влажность воздуха: 70-80% на весь период выполнения работ. Поверхность подстилающего слоя должна быть чистой, без «цементного молочка», пыли, масел, краски и других веществ, снижающих адгезию смеси. </w:t>
      </w:r>
      <w:r w:rsidR="00997D55" w:rsidRPr="008F646A">
        <w:rPr>
          <w:rFonts w:ascii="Times New Roman" w:eastAsia="Arial" w:hAnsi="Times New Roman" w:cs="Times New Roman"/>
          <w:sz w:val="24"/>
          <w:szCs w:val="24"/>
        </w:rPr>
        <w:t xml:space="preserve">Слабые (бухтящие) фрагменты основания удалить. Все локальные дефекты должны быть предварительно отремонтированы. </w:t>
      </w:r>
      <w:r w:rsidRPr="008F646A">
        <w:rPr>
          <w:rFonts w:ascii="Times New Roman" w:hAnsi="Times New Roman" w:cs="Times New Roman"/>
          <w:sz w:val="24"/>
          <w:szCs w:val="24"/>
        </w:rPr>
        <w:t>Нельзя проводить работы по укладке покрытия пола поверх свежеуложенного цементного пола или на промороженное основание.</w:t>
      </w:r>
    </w:p>
    <w:p w14:paraId="433A799B" w14:textId="5F0C02A6" w:rsidR="00D77955" w:rsidRPr="00691B2D" w:rsidRDefault="00FF3934" w:rsidP="00D77955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Перед нанесение</w:t>
      </w:r>
      <w:r w:rsidR="000D756C" w:rsidRPr="008F646A">
        <w:rPr>
          <w:rFonts w:ascii="Times New Roman" w:eastAsia="Arial" w:hAnsi="Times New Roman" w:cs="Times New Roman"/>
          <w:sz w:val="24"/>
          <w:szCs w:val="24"/>
        </w:rPr>
        <w:t>м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состава </w:t>
      </w:r>
      <w:r w:rsidR="0025010D" w:rsidRPr="008F646A">
        <w:rPr>
          <w:rFonts w:ascii="Times New Roman" w:eastAsia="Arial" w:hAnsi="Times New Roman" w:cs="Times New Roman"/>
          <w:b/>
          <w:sz w:val="24"/>
          <w:szCs w:val="24"/>
        </w:rPr>
        <w:t>КРЕПС В</w:t>
      </w:r>
      <w:r w:rsidR="00A86692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="0025010D" w:rsidRPr="008F646A">
        <w:rPr>
          <w:rFonts w:ascii="Times New Roman" w:eastAsia="Arial" w:hAnsi="Times New Roman" w:cs="Times New Roman"/>
          <w:b/>
          <w:sz w:val="24"/>
          <w:szCs w:val="24"/>
        </w:rPr>
        <w:t>0С</w:t>
      </w:r>
      <w:r w:rsidR="0025010D" w:rsidRPr="008F64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основание следует обработать грунтовочным составом </w:t>
      </w:r>
      <w:r w:rsidR="00AD6A8F" w:rsidRPr="008F646A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="000E7747" w:rsidRPr="008F646A">
        <w:rPr>
          <w:rFonts w:ascii="Times New Roman" w:eastAsia="Arial" w:hAnsi="Times New Roman" w:cs="Times New Roman"/>
          <w:sz w:val="24"/>
          <w:szCs w:val="24"/>
        </w:rPr>
        <w:t>Сильновпитывающие</w:t>
      </w:r>
      <w:proofErr w:type="spellEnd"/>
      <w:r w:rsidR="000E7747" w:rsidRPr="008F646A">
        <w:rPr>
          <w:rFonts w:ascii="Times New Roman" w:eastAsia="Arial" w:hAnsi="Times New Roman" w:cs="Times New Roman"/>
          <w:sz w:val="24"/>
          <w:szCs w:val="24"/>
        </w:rPr>
        <w:t xml:space="preserve"> осн</w:t>
      </w:r>
      <w:r w:rsidR="003B56C6" w:rsidRPr="008F646A">
        <w:rPr>
          <w:rFonts w:ascii="Times New Roman" w:eastAsia="Arial" w:hAnsi="Times New Roman" w:cs="Times New Roman"/>
          <w:sz w:val="24"/>
          <w:szCs w:val="24"/>
        </w:rPr>
        <w:t>ования необходимо загрунтовать</w:t>
      </w:r>
      <w:r w:rsidR="000E7747" w:rsidRPr="008F646A">
        <w:rPr>
          <w:rFonts w:ascii="Times New Roman" w:eastAsia="Arial" w:hAnsi="Times New Roman" w:cs="Times New Roman"/>
          <w:sz w:val="24"/>
          <w:szCs w:val="24"/>
        </w:rPr>
        <w:t xml:space="preserve"> дважды</w:t>
      </w:r>
      <w:r w:rsidR="00D270D8" w:rsidRPr="002E4043">
        <w:rPr>
          <w:rFonts w:ascii="Times New Roman" w:eastAsia="Arial" w:hAnsi="Times New Roman" w:cs="Times New Roman"/>
          <w:sz w:val="24"/>
          <w:szCs w:val="24"/>
        </w:rPr>
        <w:t xml:space="preserve">, выдерживая интервал между нанесением 2-3 ч. </w:t>
      </w:r>
      <w:r w:rsidR="00D77955" w:rsidRPr="002E404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2D619A0" w14:textId="3B317B9F" w:rsidR="00581FD4" w:rsidRPr="002E4043" w:rsidRDefault="00480411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</w:t>
      </w:r>
      <w:r w:rsidR="003B56C6" w:rsidRPr="008F646A">
        <w:rPr>
          <w:rFonts w:ascii="Times New Roman" w:eastAsia="Arial" w:hAnsi="Times New Roman" w:cs="Times New Roman"/>
          <w:sz w:val="24"/>
          <w:szCs w:val="24"/>
        </w:rPr>
        <w:t>Гладкие невпитывающие основания</w:t>
      </w:r>
      <w:r w:rsidR="00997D55" w:rsidRPr="008F646A">
        <w:rPr>
          <w:rFonts w:ascii="Times New Roman" w:eastAsia="Arial" w:hAnsi="Times New Roman" w:cs="Times New Roman"/>
          <w:sz w:val="24"/>
          <w:szCs w:val="24"/>
        </w:rPr>
        <w:t xml:space="preserve"> необходимо </w:t>
      </w:r>
      <w:proofErr w:type="spellStart"/>
      <w:r w:rsidR="00997D55" w:rsidRPr="008F646A">
        <w:rPr>
          <w:rFonts w:ascii="Times New Roman" w:eastAsia="Arial" w:hAnsi="Times New Roman" w:cs="Times New Roman"/>
          <w:sz w:val="24"/>
          <w:szCs w:val="24"/>
        </w:rPr>
        <w:t>загрубить</w:t>
      </w:r>
      <w:proofErr w:type="spellEnd"/>
      <w:r w:rsidR="00997D55" w:rsidRPr="008F646A">
        <w:rPr>
          <w:rFonts w:ascii="Times New Roman" w:eastAsia="Arial" w:hAnsi="Times New Roman" w:cs="Times New Roman"/>
          <w:sz w:val="24"/>
          <w:szCs w:val="24"/>
        </w:rPr>
        <w:t xml:space="preserve"> методом фрезерования</w:t>
      </w:r>
      <w:r w:rsidR="002E4043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="000B5331" w:rsidRPr="008F646A">
        <w:rPr>
          <w:rFonts w:ascii="Times New Roman" w:eastAsia="Arial" w:hAnsi="Times New Roman" w:cs="Times New Roman"/>
          <w:sz w:val="24"/>
          <w:szCs w:val="24"/>
        </w:rPr>
        <w:t>о</w:t>
      </w:r>
      <w:r w:rsidR="003B56C6" w:rsidRPr="008F646A">
        <w:rPr>
          <w:rFonts w:ascii="Times New Roman" w:eastAsia="Arial" w:hAnsi="Times New Roman" w:cs="Times New Roman"/>
          <w:sz w:val="24"/>
          <w:szCs w:val="24"/>
        </w:rPr>
        <w:t xml:space="preserve">бработать грунтовкой </w:t>
      </w:r>
      <w:r w:rsidR="00AD6A8F" w:rsidRPr="008F646A">
        <w:rPr>
          <w:rFonts w:ascii="Times New Roman" w:eastAsia="Arial" w:hAnsi="Times New Roman" w:cs="Times New Roman"/>
          <w:b/>
          <w:sz w:val="24"/>
          <w:szCs w:val="24"/>
        </w:rPr>
        <w:t xml:space="preserve">КРЕПС </w:t>
      </w:r>
      <w:proofErr w:type="spellStart"/>
      <w:r w:rsidR="00992E8B">
        <w:rPr>
          <w:rFonts w:ascii="Times New Roman" w:eastAsia="Arial" w:hAnsi="Times New Roman" w:cs="Times New Roman"/>
          <w:b/>
          <w:sz w:val="24"/>
          <w:szCs w:val="24"/>
        </w:rPr>
        <w:t>Праймер</w:t>
      </w:r>
      <w:proofErr w:type="spellEnd"/>
      <w:r w:rsidR="009A5681">
        <w:rPr>
          <w:rFonts w:ascii="Times New Roman" w:eastAsia="Arial" w:hAnsi="Times New Roman" w:cs="Times New Roman"/>
          <w:sz w:val="24"/>
          <w:szCs w:val="24"/>
        </w:rPr>
        <w:t>.</w:t>
      </w:r>
      <w:r w:rsidR="003B56C6" w:rsidRPr="008F64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F3934" w:rsidRPr="008F646A">
        <w:rPr>
          <w:rFonts w:ascii="Times New Roman" w:eastAsia="Arial" w:hAnsi="Times New Roman" w:cs="Times New Roman"/>
          <w:sz w:val="24"/>
          <w:szCs w:val="24"/>
        </w:rPr>
        <w:t>Нанесение ра</w:t>
      </w:r>
      <w:r w:rsidR="009D5532" w:rsidRPr="008F646A">
        <w:rPr>
          <w:rFonts w:ascii="Times New Roman" w:eastAsia="Arial" w:hAnsi="Times New Roman" w:cs="Times New Roman"/>
          <w:sz w:val="24"/>
          <w:szCs w:val="24"/>
        </w:rPr>
        <w:t>створной смеси следует начинать</w:t>
      </w:r>
      <w:r w:rsidR="00FF3934" w:rsidRPr="008F646A">
        <w:rPr>
          <w:rFonts w:ascii="Times New Roman" w:eastAsia="Arial" w:hAnsi="Times New Roman" w:cs="Times New Roman"/>
          <w:sz w:val="24"/>
          <w:szCs w:val="24"/>
        </w:rPr>
        <w:t xml:space="preserve"> только после полного высыхания </w:t>
      </w:r>
      <w:r w:rsidR="00F20F52">
        <w:rPr>
          <w:rFonts w:ascii="Times New Roman" w:eastAsia="Arial" w:hAnsi="Times New Roman" w:cs="Times New Roman"/>
          <w:sz w:val="24"/>
          <w:szCs w:val="24"/>
        </w:rPr>
        <w:t>грунтовки</w:t>
      </w:r>
      <w:r w:rsidR="00D270D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D270D8" w:rsidRPr="002E4043">
        <w:rPr>
          <w:rFonts w:ascii="Times New Roman" w:eastAsia="Arial" w:hAnsi="Times New Roman" w:cs="Times New Roman"/>
          <w:sz w:val="24"/>
          <w:szCs w:val="24"/>
        </w:rPr>
        <w:t>через 2-3 часа</w:t>
      </w:r>
      <w:r w:rsidR="002E4043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084DBECD" w14:textId="31B97D5C" w:rsidR="003429D0" w:rsidRPr="008F646A" w:rsidRDefault="003429D0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При изготовлении</w:t>
      </w:r>
      <w:r w:rsidR="00551653" w:rsidRPr="008F646A">
        <w:rPr>
          <w:rFonts w:ascii="Times New Roman" w:eastAsia="Arial" w:hAnsi="Times New Roman" w:cs="Times New Roman"/>
          <w:sz w:val="24"/>
          <w:szCs w:val="24"/>
        </w:rPr>
        <w:t xml:space="preserve"> «плавающих»</w:t>
      </w:r>
      <w:r w:rsidR="00137358" w:rsidRPr="008F646A">
        <w:rPr>
          <w:rFonts w:ascii="Times New Roman" w:eastAsia="Arial" w:hAnsi="Times New Roman" w:cs="Times New Roman"/>
          <w:sz w:val="24"/>
          <w:szCs w:val="24"/>
        </w:rPr>
        <w:t xml:space="preserve"> стяжек </w:t>
      </w:r>
      <w:r w:rsidRPr="008F646A">
        <w:rPr>
          <w:rFonts w:ascii="Times New Roman" w:eastAsia="Arial" w:hAnsi="Times New Roman" w:cs="Times New Roman"/>
          <w:sz w:val="24"/>
          <w:szCs w:val="24"/>
        </w:rPr>
        <w:t>тепло- или звукоизоляционны</w:t>
      </w:r>
      <w:r w:rsidR="00551653" w:rsidRPr="008F646A">
        <w:rPr>
          <w:rFonts w:ascii="Times New Roman" w:eastAsia="Arial" w:hAnsi="Times New Roman" w:cs="Times New Roman"/>
          <w:sz w:val="24"/>
          <w:szCs w:val="24"/>
        </w:rPr>
        <w:t>е плиты специальных марок укладывают на предварительно выравненн</w:t>
      </w:r>
      <w:r w:rsidR="00137358" w:rsidRPr="008F646A">
        <w:rPr>
          <w:rFonts w:ascii="Times New Roman" w:eastAsia="Arial" w:hAnsi="Times New Roman" w:cs="Times New Roman"/>
          <w:sz w:val="24"/>
          <w:szCs w:val="24"/>
        </w:rPr>
        <w:t>ое основание, закрывают полиэтиленовой пленкой (толщиной не менее 150 мкм)</w:t>
      </w:r>
      <w:r w:rsidR="00551653" w:rsidRPr="008F646A">
        <w:rPr>
          <w:rFonts w:ascii="Times New Roman" w:eastAsia="Arial" w:hAnsi="Times New Roman" w:cs="Times New Roman"/>
          <w:sz w:val="24"/>
          <w:szCs w:val="24"/>
        </w:rPr>
        <w:t xml:space="preserve">, и затем изготавливают </w:t>
      </w:r>
      <w:r w:rsidR="000B5331" w:rsidRPr="008F646A">
        <w:rPr>
          <w:rFonts w:ascii="Times New Roman" w:eastAsia="Arial" w:hAnsi="Times New Roman" w:cs="Times New Roman"/>
          <w:sz w:val="24"/>
          <w:szCs w:val="24"/>
        </w:rPr>
        <w:t xml:space="preserve">финишное покрытие. </w:t>
      </w:r>
    </w:p>
    <w:p w14:paraId="374645ED" w14:textId="3DAF657B" w:rsidR="008D4753" w:rsidRPr="008F646A" w:rsidRDefault="00052599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Ук</w:t>
      </w:r>
      <w:r w:rsidR="00AF33E7" w:rsidRPr="008F646A">
        <w:rPr>
          <w:rFonts w:ascii="Times New Roman" w:eastAsia="Arial" w:hAnsi="Times New Roman" w:cs="Times New Roman"/>
          <w:sz w:val="24"/>
          <w:szCs w:val="24"/>
        </w:rPr>
        <w:t xml:space="preserve">ладку фольгированных материалов </w:t>
      </w:r>
      <w:r w:rsidR="00C13A71" w:rsidRPr="008F646A">
        <w:rPr>
          <w:rFonts w:ascii="Times New Roman" w:eastAsia="Arial" w:hAnsi="Times New Roman" w:cs="Times New Roman"/>
          <w:sz w:val="24"/>
          <w:szCs w:val="24"/>
        </w:rPr>
        <w:t xml:space="preserve">при устройстве обогреваемого пола 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следует выполнять сплошным слоем (без разрывов). </w:t>
      </w:r>
    </w:p>
    <w:p w14:paraId="41B59C02" w14:textId="3C88E8D3" w:rsidR="00AC2052" w:rsidRPr="008F646A" w:rsidRDefault="00AC2052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Для снятия внутренних напр</w:t>
      </w:r>
      <w:r w:rsidR="00052599" w:rsidRPr="008F646A">
        <w:rPr>
          <w:rFonts w:ascii="Times New Roman" w:eastAsia="Arial" w:hAnsi="Times New Roman" w:cs="Times New Roman"/>
          <w:sz w:val="24"/>
          <w:szCs w:val="24"/>
        </w:rPr>
        <w:t xml:space="preserve">яжений в </w:t>
      </w:r>
      <w:r w:rsidR="000B5331" w:rsidRPr="008F646A">
        <w:rPr>
          <w:rFonts w:ascii="Times New Roman" w:eastAsia="Arial" w:hAnsi="Times New Roman" w:cs="Times New Roman"/>
          <w:sz w:val="24"/>
          <w:szCs w:val="24"/>
        </w:rPr>
        <w:t>финишном покрыти</w:t>
      </w:r>
      <w:r w:rsidR="003B23CC">
        <w:rPr>
          <w:rFonts w:ascii="Times New Roman" w:eastAsia="Arial" w:hAnsi="Times New Roman" w:cs="Times New Roman"/>
          <w:sz w:val="24"/>
          <w:szCs w:val="24"/>
        </w:rPr>
        <w:t>и</w:t>
      </w:r>
      <w:r w:rsidR="000B5331" w:rsidRPr="008F646A">
        <w:rPr>
          <w:rFonts w:ascii="Times New Roman" w:eastAsia="Arial" w:hAnsi="Times New Roman" w:cs="Times New Roman"/>
          <w:sz w:val="24"/>
          <w:szCs w:val="24"/>
        </w:rPr>
        <w:t xml:space="preserve"> пола необходимо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использовать демпферную или кромочную ленту. </w:t>
      </w:r>
      <w:r w:rsidR="002F05A8" w:rsidRPr="008F646A">
        <w:rPr>
          <w:rFonts w:ascii="Times New Roman" w:eastAsia="Arial" w:hAnsi="Times New Roman" w:cs="Times New Roman"/>
          <w:sz w:val="24"/>
          <w:szCs w:val="24"/>
        </w:rPr>
        <w:t xml:space="preserve">Ленту следует установить по периметру помещения. </w:t>
      </w:r>
      <w:r w:rsidR="001E26DD" w:rsidRPr="008F646A">
        <w:rPr>
          <w:rFonts w:ascii="Times New Roman" w:eastAsia="Arial" w:hAnsi="Times New Roman" w:cs="Times New Roman"/>
          <w:sz w:val="24"/>
          <w:szCs w:val="24"/>
        </w:rPr>
        <w:t>В случае устройства «плавающего»</w:t>
      </w:r>
      <w:r w:rsidR="00052599" w:rsidRPr="008F646A">
        <w:rPr>
          <w:rFonts w:ascii="Times New Roman" w:eastAsia="Arial" w:hAnsi="Times New Roman" w:cs="Times New Roman"/>
          <w:sz w:val="24"/>
          <w:szCs w:val="24"/>
        </w:rPr>
        <w:t xml:space="preserve"> пола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один край ленты </w:t>
      </w:r>
      <w:r w:rsidR="00052599" w:rsidRPr="008F646A">
        <w:rPr>
          <w:rFonts w:ascii="Times New Roman" w:eastAsia="Arial" w:hAnsi="Times New Roman" w:cs="Times New Roman"/>
          <w:sz w:val="24"/>
          <w:szCs w:val="24"/>
        </w:rPr>
        <w:t xml:space="preserve">следует </w:t>
      </w:r>
      <w:r w:rsidRPr="008F646A">
        <w:rPr>
          <w:rFonts w:ascii="Times New Roman" w:eastAsia="Arial" w:hAnsi="Times New Roman" w:cs="Times New Roman"/>
          <w:sz w:val="24"/>
          <w:szCs w:val="24"/>
        </w:rPr>
        <w:t>завести на стену выше высоты будущей стяжки, а второй – оставить на плите перекрытия. Все колонны, выступающие части стен, трубы и сливные колодцы также следу</w:t>
      </w:r>
      <w:r w:rsidR="00052599" w:rsidRPr="008F646A">
        <w:rPr>
          <w:rFonts w:ascii="Times New Roman" w:eastAsia="Arial" w:hAnsi="Times New Roman" w:cs="Times New Roman"/>
          <w:sz w:val="24"/>
          <w:szCs w:val="24"/>
        </w:rPr>
        <w:t>ет изолировать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демпферной лентой.</w:t>
      </w:r>
    </w:p>
    <w:p w14:paraId="447EA898" w14:textId="41F65C8A" w:rsidR="00581FD4" w:rsidRPr="008F646A" w:rsidRDefault="00E926C0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1EF380B1" w14:textId="43A7586F" w:rsidR="003B56C6" w:rsidRPr="008F646A" w:rsidRDefault="00A86692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Отмерить 3,25</w:t>
      </w:r>
      <w:r w:rsidR="00F069C6">
        <w:rPr>
          <w:rFonts w:ascii="Times New Roman" w:hAnsi="Times New Roman" w:cs="Times New Roman"/>
          <w:sz w:val="24"/>
          <w:szCs w:val="24"/>
        </w:rPr>
        <w:t>-3,</w:t>
      </w:r>
      <w:r>
        <w:rPr>
          <w:rFonts w:ascii="Times New Roman" w:hAnsi="Times New Roman" w:cs="Times New Roman"/>
          <w:sz w:val="24"/>
          <w:szCs w:val="24"/>
        </w:rPr>
        <w:t>5</w:t>
      </w:r>
      <w:r w:rsidR="00F069C6" w:rsidRPr="00F069C6">
        <w:rPr>
          <w:rFonts w:ascii="Times New Roman" w:hAnsi="Times New Roman" w:cs="Times New Roman"/>
          <w:sz w:val="24"/>
          <w:szCs w:val="24"/>
        </w:rPr>
        <w:t xml:space="preserve"> л чистой воды (температурой +1</w:t>
      </w:r>
      <w:r w:rsidR="00F069C6">
        <w:rPr>
          <w:rFonts w:ascii="Times New Roman" w:hAnsi="Times New Roman" w:cs="Times New Roman"/>
          <w:sz w:val="24"/>
          <w:szCs w:val="24"/>
        </w:rPr>
        <w:t>0</w:t>
      </w:r>
      <w:r w:rsidR="00F069C6" w:rsidRPr="00F069C6">
        <w:rPr>
          <w:rFonts w:ascii="Times New Roman" w:hAnsi="Times New Roman" w:cs="Times New Roman"/>
          <w:sz w:val="24"/>
          <w:szCs w:val="24"/>
        </w:rPr>
        <w:t xml:space="preserve">-20ºС), засыпать в воду 25 кг (мешок) смеси и перемешать механическим способом </w:t>
      </w:r>
      <w:r w:rsidR="00F069C6">
        <w:rPr>
          <w:rFonts w:ascii="Times New Roman" w:hAnsi="Times New Roman" w:cs="Times New Roman"/>
          <w:sz w:val="24"/>
          <w:szCs w:val="24"/>
        </w:rPr>
        <w:t>в течени</w:t>
      </w:r>
      <w:r w:rsidR="003B23CC">
        <w:rPr>
          <w:rFonts w:ascii="Times New Roman" w:hAnsi="Times New Roman" w:cs="Times New Roman"/>
          <w:sz w:val="24"/>
          <w:szCs w:val="24"/>
        </w:rPr>
        <w:t>е</w:t>
      </w:r>
      <w:r w:rsidR="00F069C6">
        <w:rPr>
          <w:rFonts w:ascii="Times New Roman" w:hAnsi="Times New Roman" w:cs="Times New Roman"/>
          <w:sz w:val="24"/>
          <w:szCs w:val="24"/>
        </w:rPr>
        <w:t xml:space="preserve"> 1 минуты </w:t>
      </w:r>
      <w:r w:rsidR="00F069C6" w:rsidRPr="00F069C6">
        <w:rPr>
          <w:rFonts w:ascii="Times New Roman" w:hAnsi="Times New Roman" w:cs="Times New Roman"/>
          <w:sz w:val="24"/>
          <w:szCs w:val="24"/>
        </w:rPr>
        <w:t>до получения однородной консистенции. Повторно перемешать через 5 минут. После повторного перемешивания смесь готова к применению.</w:t>
      </w:r>
      <w:r w:rsidR="00F069C6">
        <w:rPr>
          <w:rFonts w:ascii="Times New Roman" w:hAnsi="Times New Roman" w:cs="Times New Roman"/>
          <w:sz w:val="24"/>
          <w:szCs w:val="24"/>
        </w:rPr>
        <w:t xml:space="preserve"> </w:t>
      </w:r>
      <w:r w:rsidR="003B56C6" w:rsidRPr="008F646A">
        <w:rPr>
          <w:rFonts w:ascii="Times New Roman" w:eastAsia="Arial" w:hAnsi="Times New Roman" w:cs="Times New Roman"/>
          <w:sz w:val="24"/>
          <w:szCs w:val="24"/>
        </w:rPr>
        <w:t>Не допускается передозировка воды, т.к. это</w:t>
      </w:r>
      <w:r w:rsidR="009C7540" w:rsidRPr="008F646A">
        <w:rPr>
          <w:rFonts w:ascii="Times New Roman" w:eastAsia="Arial" w:hAnsi="Times New Roman" w:cs="Times New Roman"/>
          <w:sz w:val="24"/>
          <w:szCs w:val="24"/>
        </w:rPr>
        <w:t xml:space="preserve"> приводит к расслаиванию, потере</w:t>
      </w:r>
      <w:r w:rsidR="003B56C6" w:rsidRPr="008F646A">
        <w:rPr>
          <w:rFonts w:ascii="Times New Roman" w:eastAsia="Arial" w:hAnsi="Times New Roman" w:cs="Times New Roman"/>
          <w:sz w:val="24"/>
          <w:szCs w:val="24"/>
        </w:rPr>
        <w:t xml:space="preserve"> прочности и является основной причиной образования трещин. </w:t>
      </w:r>
    </w:p>
    <w:p w14:paraId="09AE2F17" w14:textId="61F54FED" w:rsidR="00DF5600" w:rsidRPr="008F646A" w:rsidRDefault="006C5BBC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Время</w:t>
      </w:r>
      <w:r w:rsidR="00D53D96" w:rsidRPr="008F646A">
        <w:rPr>
          <w:rFonts w:ascii="Times New Roman" w:eastAsia="Arial" w:hAnsi="Times New Roman" w:cs="Times New Roman"/>
          <w:sz w:val="24"/>
          <w:szCs w:val="24"/>
        </w:rPr>
        <w:t xml:space="preserve"> использования свежеприготовленн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ой растворной смеси не должно </w:t>
      </w:r>
      <w:r w:rsidR="009F77FF" w:rsidRPr="008F646A">
        <w:rPr>
          <w:rFonts w:ascii="Times New Roman" w:eastAsia="Arial" w:hAnsi="Times New Roman" w:cs="Times New Roman"/>
          <w:sz w:val="24"/>
          <w:szCs w:val="24"/>
        </w:rPr>
        <w:t xml:space="preserve">превышать </w:t>
      </w:r>
      <w:r w:rsidR="00A86692">
        <w:rPr>
          <w:rFonts w:ascii="Times New Roman" w:eastAsia="Arial" w:hAnsi="Times New Roman" w:cs="Times New Roman"/>
          <w:sz w:val="24"/>
          <w:szCs w:val="24"/>
        </w:rPr>
        <w:t xml:space="preserve">20 </w:t>
      </w:r>
      <w:r w:rsidR="00D53D96" w:rsidRPr="008F646A">
        <w:rPr>
          <w:rFonts w:ascii="Times New Roman" w:eastAsia="Arial" w:hAnsi="Times New Roman" w:cs="Times New Roman"/>
          <w:sz w:val="24"/>
          <w:szCs w:val="24"/>
        </w:rPr>
        <w:t>минут</w:t>
      </w:r>
      <w:r w:rsidR="000958A4" w:rsidRPr="008F646A">
        <w:rPr>
          <w:rFonts w:ascii="Times New Roman" w:eastAsia="Arial" w:hAnsi="Times New Roman" w:cs="Times New Roman"/>
          <w:sz w:val="24"/>
          <w:szCs w:val="24"/>
        </w:rPr>
        <w:t>.</w:t>
      </w:r>
    </w:p>
    <w:p w14:paraId="0F6FDC36" w14:textId="33422B4B" w:rsidR="00581FD4" w:rsidRPr="008F646A" w:rsidRDefault="00A43FB3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6012D7A9" w14:textId="4DE847DC" w:rsidR="00AE0ABA" w:rsidRPr="008F646A" w:rsidRDefault="00AE0ABA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Работы следует выполнять при температуре +5-25ºС и влажности 65-80%.</w:t>
      </w:r>
    </w:p>
    <w:p w14:paraId="44F56C0A" w14:textId="25E3D412" w:rsidR="00A86692" w:rsidRPr="00A86692" w:rsidRDefault="000828C2" w:rsidP="00A86692">
      <w:pPr>
        <w:pStyle w:val="Pa7"/>
        <w:spacing w:line="3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ручном нанесении</w:t>
      </w:r>
      <w:r w:rsidR="00A86692" w:rsidRPr="00A86692">
        <w:rPr>
          <w:rFonts w:ascii="Times New Roman" w:hAnsi="Times New Roman" w:cs="Times New Roman"/>
          <w:color w:val="000000"/>
        </w:rPr>
        <w:t xml:space="preserve"> приготовленный раствор </w:t>
      </w:r>
      <w:r>
        <w:rPr>
          <w:rFonts w:ascii="Times New Roman" w:hAnsi="Times New Roman" w:cs="Times New Roman"/>
          <w:color w:val="000000"/>
        </w:rPr>
        <w:t xml:space="preserve">В40С </w:t>
      </w:r>
      <w:r w:rsidR="00A86692" w:rsidRPr="00A86692">
        <w:rPr>
          <w:rFonts w:ascii="Times New Roman" w:hAnsi="Times New Roman" w:cs="Times New Roman"/>
          <w:color w:val="000000"/>
        </w:rPr>
        <w:t>выливается на основание слоем нуж</w:t>
      </w:r>
      <w:r w:rsidR="00A86692" w:rsidRPr="00A86692">
        <w:rPr>
          <w:rFonts w:ascii="Times New Roman" w:hAnsi="Times New Roman" w:cs="Times New Roman"/>
          <w:color w:val="000000"/>
        </w:rPr>
        <w:softHyphen/>
        <w:t xml:space="preserve">ной толщины. Раствор </w:t>
      </w:r>
      <w:r w:rsidR="00A86692" w:rsidRPr="000828C2">
        <w:rPr>
          <w:rFonts w:ascii="Times New Roman" w:hAnsi="Times New Roman" w:cs="Times New Roman"/>
          <w:color w:val="000000"/>
        </w:rPr>
        <w:t>распределяется по поверхности при помощи ракли, затем разравнивается и заглаживается с помощью иго</w:t>
      </w:r>
      <w:r w:rsidRPr="000828C2">
        <w:rPr>
          <w:rFonts w:ascii="Times New Roman" w:hAnsi="Times New Roman" w:cs="Times New Roman"/>
          <w:color w:val="000000"/>
        </w:rPr>
        <w:t xml:space="preserve">льчатого валика в </w:t>
      </w:r>
      <w:r w:rsidRPr="000828C2">
        <w:rPr>
          <w:rFonts w:ascii="Times New Roman" w:hAnsi="Times New Roman" w:cs="Times New Roman"/>
        </w:rPr>
        <w:t>двух взаимно перпендикулярных направлениях для выхода вовлеченного воздуха</w:t>
      </w:r>
      <w:r w:rsidR="003B23CC">
        <w:rPr>
          <w:rFonts w:ascii="Times New Roman" w:hAnsi="Times New Roman" w:cs="Times New Roman"/>
        </w:rPr>
        <w:t>.</w:t>
      </w:r>
    </w:p>
    <w:p w14:paraId="163E8DAF" w14:textId="2EDB0742" w:rsidR="00A86692" w:rsidRPr="00A86692" w:rsidRDefault="00A86692" w:rsidP="00A86692">
      <w:pPr>
        <w:pStyle w:val="Pa7"/>
        <w:spacing w:line="3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A86692">
        <w:rPr>
          <w:rFonts w:ascii="Times New Roman" w:hAnsi="Times New Roman" w:cs="Times New Roman"/>
          <w:color w:val="000000"/>
        </w:rPr>
        <w:t xml:space="preserve">При механизированном нанесении </w:t>
      </w:r>
      <w:r w:rsidR="000828C2">
        <w:rPr>
          <w:rFonts w:ascii="Times New Roman" w:hAnsi="Times New Roman" w:cs="Times New Roman"/>
          <w:color w:val="000000"/>
        </w:rPr>
        <w:t>В40С</w:t>
      </w:r>
      <w:r w:rsidR="000828C2" w:rsidRPr="00A86692">
        <w:rPr>
          <w:rFonts w:ascii="Times New Roman" w:hAnsi="Times New Roman" w:cs="Times New Roman"/>
          <w:color w:val="000000"/>
        </w:rPr>
        <w:t xml:space="preserve"> </w:t>
      </w:r>
      <w:r w:rsidR="000828C2">
        <w:rPr>
          <w:rFonts w:ascii="Times New Roman" w:hAnsi="Times New Roman" w:cs="Times New Roman"/>
          <w:color w:val="000000"/>
        </w:rPr>
        <w:t>основание</w:t>
      </w:r>
      <w:r w:rsidRPr="00A86692">
        <w:rPr>
          <w:rFonts w:ascii="Times New Roman" w:hAnsi="Times New Roman" w:cs="Times New Roman"/>
          <w:color w:val="000000"/>
        </w:rPr>
        <w:t xml:space="preserve"> разделяют на полосы с помощью ограничителей. Максимальная ширина полосы заливки – 6-8 м в зависимости от производительности </w:t>
      </w:r>
      <w:proofErr w:type="spellStart"/>
      <w:r w:rsidR="000828C2">
        <w:rPr>
          <w:rFonts w:ascii="Times New Roman" w:hAnsi="Times New Roman" w:cs="Times New Roman"/>
          <w:color w:val="000000"/>
        </w:rPr>
        <w:t>двухстадийного</w:t>
      </w:r>
      <w:proofErr w:type="spellEnd"/>
      <w:r w:rsidR="000828C2">
        <w:rPr>
          <w:rFonts w:ascii="Times New Roman" w:hAnsi="Times New Roman" w:cs="Times New Roman"/>
          <w:color w:val="000000"/>
        </w:rPr>
        <w:t xml:space="preserve"> </w:t>
      </w:r>
      <w:r w:rsidRPr="00A86692">
        <w:rPr>
          <w:rFonts w:ascii="Times New Roman" w:hAnsi="Times New Roman" w:cs="Times New Roman"/>
          <w:color w:val="000000"/>
        </w:rPr>
        <w:t>насоса и толщины выравниваю</w:t>
      </w:r>
      <w:r w:rsidRPr="00A86692">
        <w:rPr>
          <w:rFonts w:ascii="Times New Roman" w:hAnsi="Times New Roman" w:cs="Times New Roman"/>
          <w:color w:val="000000"/>
        </w:rPr>
        <w:softHyphen/>
        <w:t>щего слоя. Новую полосу начинают заливать как можно быстрее, так, чтобы раствор слегка наплывал на предыду</w:t>
      </w:r>
      <w:r w:rsidRPr="00A86692">
        <w:rPr>
          <w:rFonts w:ascii="Times New Roman" w:hAnsi="Times New Roman" w:cs="Times New Roman"/>
          <w:color w:val="000000"/>
        </w:rPr>
        <w:softHyphen/>
        <w:t>щую полосу. Места стыковки полос друг с другом необ</w:t>
      </w:r>
      <w:r w:rsidRPr="00A86692">
        <w:rPr>
          <w:rFonts w:ascii="Times New Roman" w:hAnsi="Times New Roman" w:cs="Times New Roman"/>
          <w:color w:val="000000"/>
        </w:rPr>
        <w:softHyphen/>
        <w:t xml:space="preserve">ходимо разровнять при помощи ракли, деревянной рейки или игольчатого валика, длина иголок которого превышает максимальный слой нанесения раствора. </w:t>
      </w:r>
    </w:p>
    <w:p w14:paraId="19DE33FD" w14:textId="77777777" w:rsidR="006D7113" w:rsidRDefault="00A86692" w:rsidP="006D7113">
      <w:pPr>
        <w:pStyle w:val="Pa7"/>
        <w:spacing w:line="3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A86692">
        <w:rPr>
          <w:rFonts w:ascii="Times New Roman" w:hAnsi="Times New Roman" w:cs="Times New Roman"/>
          <w:color w:val="000000"/>
        </w:rPr>
        <w:t xml:space="preserve">Работы по выравниванию отдельного помещения следует производить без перерывов во избежание наплывов. </w:t>
      </w:r>
    </w:p>
    <w:p w14:paraId="110E52C3" w14:textId="68851933" w:rsidR="00A86692" w:rsidRPr="006D7113" w:rsidRDefault="000828C2" w:rsidP="006D7113">
      <w:pPr>
        <w:pStyle w:val="Pa7"/>
        <w:spacing w:line="360" w:lineRule="exact"/>
        <w:ind w:firstLine="709"/>
        <w:jc w:val="both"/>
        <w:rPr>
          <w:rFonts w:ascii="Times New Roman" w:eastAsia="Arial" w:hAnsi="Times New Roman" w:cs="Times New Roman"/>
          <w:b/>
        </w:rPr>
      </w:pPr>
      <w:r w:rsidRPr="006D7113">
        <w:rPr>
          <w:rFonts w:ascii="Times New Roman" w:hAnsi="Times New Roman" w:cs="Times New Roman"/>
        </w:rPr>
        <w:lastRenderedPageBreak/>
        <w:t>При наличии в</w:t>
      </w:r>
      <w:r w:rsidR="006D7113" w:rsidRPr="006D7113">
        <w:rPr>
          <w:rFonts w:ascii="Times New Roman" w:hAnsi="Times New Roman" w:cs="Times New Roman"/>
        </w:rPr>
        <w:t xml:space="preserve"> </w:t>
      </w:r>
      <w:r w:rsidRPr="006D7113">
        <w:rPr>
          <w:rFonts w:ascii="Times New Roman" w:hAnsi="Times New Roman" w:cs="Times New Roman"/>
        </w:rPr>
        <w:t xml:space="preserve">бетонном основании </w:t>
      </w:r>
      <w:proofErr w:type="spellStart"/>
      <w:r w:rsidRPr="006D7113">
        <w:rPr>
          <w:rFonts w:ascii="Times New Roman" w:hAnsi="Times New Roman" w:cs="Times New Roman"/>
        </w:rPr>
        <w:t>термоусадочных</w:t>
      </w:r>
      <w:proofErr w:type="spellEnd"/>
      <w:r w:rsidRPr="006D7113">
        <w:rPr>
          <w:rFonts w:ascii="Times New Roman" w:hAnsi="Times New Roman" w:cs="Times New Roman"/>
        </w:rPr>
        <w:t xml:space="preserve"> швов их необходимо повторно прорезать после заливки </w:t>
      </w:r>
      <w:r w:rsidR="006D7113">
        <w:rPr>
          <w:rFonts w:ascii="Times New Roman" w:hAnsi="Times New Roman" w:cs="Times New Roman"/>
          <w:color w:val="000000"/>
        </w:rPr>
        <w:t>В40С</w:t>
      </w:r>
      <w:r w:rsidR="006D7113" w:rsidRPr="00A86692">
        <w:rPr>
          <w:rFonts w:ascii="Times New Roman" w:hAnsi="Times New Roman" w:cs="Times New Roman"/>
          <w:color w:val="000000"/>
        </w:rPr>
        <w:t xml:space="preserve"> </w:t>
      </w:r>
      <w:r w:rsidRPr="006D7113">
        <w:rPr>
          <w:rFonts w:ascii="Times New Roman" w:hAnsi="Times New Roman" w:cs="Times New Roman"/>
        </w:rPr>
        <w:t>и заполнить</w:t>
      </w:r>
      <w:r w:rsidR="006D7113" w:rsidRPr="006D7113">
        <w:rPr>
          <w:rFonts w:ascii="Times New Roman" w:hAnsi="Times New Roman" w:cs="Times New Roman"/>
        </w:rPr>
        <w:t xml:space="preserve"> </w:t>
      </w:r>
      <w:r w:rsidRPr="006D7113">
        <w:rPr>
          <w:rFonts w:ascii="Times New Roman" w:hAnsi="Times New Roman" w:cs="Times New Roman"/>
        </w:rPr>
        <w:t>соответствующим химическим и механическим нагрузкам полиу</w:t>
      </w:r>
      <w:r w:rsidR="006D7113">
        <w:rPr>
          <w:rFonts w:ascii="Times New Roman" w:hAnsi="Times New Roman" w:cs="Times New Roman"/>
        </w:rPr>
        <w:t xml:space="preserve">ретановым эластичным </w:t>
      </w:r>
      <w:proofErr w:type="spellStart"/>
      <w:r w:rsidR="006D7113">
        <w:rPr>
          <w:rFonts w:ascii="Times New Roman" w:hAnsi="Times New Roman" w:cs="Times New Roman"/>
        </w:rPr>
        <w:t>герметиком</w:t>
      </w:r>
      <w:proofErr w:type="spellEnd"/>
      <w:r w:rsidR="006D7113">
        <w:rPr>
          <w:rFonts w:ascii="Times New Roman" w:hAnsi="Times New Roman" w:cs="Times New Roman"/>
        </w:rPr>
        <w:t>.</w:t>
      </w:r>
    </w:p>
    <w:p w14:paraId="14A0051F" w14:textId="25D749F1" w:rsidR="00581FD4" w:rsidRPr="008F646A" w:rsidRDefault="00715C1B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10DCFC63" w14:textId="2E47D415" w:rsidR="00C63B3D" w:rsidRPr="008F646A" w:rsidRDefault="00C63B3D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8F646A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92AEA8C" w14:textId="77777777" w:rsidR="00581FD4" w:rsidRPr="008F646A" w:rsidRDefault="005F271A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4A29C2B8" w14:textId="4A577B88" w:rsidR="005F271A" w:rsidRPr="008F646A" w:rsidRDefault="005F271A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8F646A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8F646A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7B3A1D5A" w14:textId="77777777" w:rsidR="00581FD4" w:rsidRPr="008F646A" w:rsidRDefault="005F271A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7445274" w14:textId="77777777" w:rsidR="003E0CD2" w:rsidRPr="00700D9D" w:rsidRDefault="003E0CD2" w:rsidP="003E0CD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Поставляется в мешках по 25</w:t>
      </w:r>
      <w:r w:rsidRPr="00700D9D">
        <w:rPr>
          <w:rFonts w:ascii="Times New Roman" w:eastAsia="Times New Roman" w:hAnsi="Times New Roman" w:cs="Times New Roman"/>
          <w:sz w:val="24"/>
          <w:szCs w:val="24"/>
        </w:rPr>
        <w:t xml:space="preserve"> кг.</w:t>
      </w:r>
    </w:p>
    <w:p w14:paraId="73B1C44B" w14:textId="4C448553" w:rsidR="00581FD4" w:rsidRPr="008F646A" w:rsidRDefault="008D6E4D" w:rsidP="008F646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46A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</w:t>
      </w:r>
      <w:r w:rsidR="00477993" w:rsidRPr="008F646A">
        <w:rPr>
          <w:rFonts w:ascii="Times New Roman" w:eastAsia="Times New Roman" w:hAnsi="Times New Roman" w:cs="Times New Roman"/>
          <w:sz w:val="24"/>
          <w:szCs w:val="24"/>
        </w:rPr>
        <w:t xml:space="preserve"> на поддонах</w:t>
      </w:r>
      <w:r w:rsidRPr="008F646A">
        <w:rPr>
          <w:rFonts w:ascii="Times New Roman" w:eastAsia="Times New Roman" w:hAnsi="Times New Roman" w:cs="Times New Roman"/>
          <w:sz w:val="24"/>
          <w:szCs w:val="24"/>
        </w:rPr>
        <w:t>, избегая увлажнения и обеспечивая со</w:t>
      </w:r>
      <w:r w:rsidR="00477993" w:rsidRPr="008F646A">
        <w:rPr>
          <w:rFonts w:ascii="Times New Roman" w:eastAsia="Times New Roman" w:hAnsi="Times New Roman" w:cs="Times New Roman"/>
          <w:sz w:val="24"/>
          <w:szCs w:val="24"/>
        </w:rPr>
        <w:t>хранность упаковки.</w:t>
      </w:r>
    </w:p>
    <w:p w14:paraId="4EE5F1FF" w14:textId="7BBB9226" w:rsidR="00C4014F" w:rsidRPr="008F646A" w:rsidRDefault="008D6E4D" w:rsidP="008F646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46A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</w:t>
      </w:r>
      <w:r w:rsidR="003C44DA" w:rsidRPr="008F646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040AF" w:rsidRPr="008F646A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8F646A">
        <w:rPr>
          <w:rFonts w:ascii="Times New Roman" w:eastAsia="Times New Roman" w:hAnsi="Times New Roman" w:cs="Times New Roman"/>
          <w:sz w:val="24"/>
          <w:szCs w:val="24"/>
        </w:rPr>
        <w:t xml:space="preserve"> месяцев с даты изготовления.</w:t>
      </w:r>
    </w:p>
    <w:p w14:paraId="172E8ABD" w14:textId="77777777" w:rsidR="00607C71" w:rsidRPr="008F646A" w:rsidRDefault="00607C71" w:rsidP="008F646A">
      <w:pPr>
        <w:spacing w:after="0" w:line="360" w:lineRule="exact"/>
        <w:ind w:firstLine="709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7"/>
        <w:gridCol w:w="4658"/>
      </w:tblGrid>
      <w:tr w:rsidR="00700D9D" w:rsidRPr="008F646A" w14:paraId="4E502BAF" w14:textId="77777777" w:rsidTr="00B9395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B9E1" w14:textId="22189E15" w:rsidR="00DE420C" w:rsidRPr="008F646A" w:rsidRDefault="00DE420C" w:rsidP="008F646A">
            <w:pPr>
              <w:spacing w:after="0" w:line="360" w:lineRule="exact"/>
              <w:ind w:firstLine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DA23" w14:textId="25755FA0" w:rsidR="00DE420C" w:rsidRPr="008F646A" w:rsidRDefault="00DE420C" w:rsidP="008F646A">
            <w:pPr>
              <w:spacing w:after="0" w:line="360" w:lineRule="exact"/>
              <w:ind w:firstLine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700D9D" w:rsidRPr="008F646A" w14:paraId="620127F0" w14:textId="77777777" w:rsidTr="00B9395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8B5" w14:textId="2E16CF26" w:rsidR="00DE420C" w:rsidRPr="008F646A" w:rsidRDefault="00C92738" w:rsidP="00C92738">
            <w:pPr>
              <w:spacing w:after="0" w:line="3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927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Средняя фракция </w:t>
            </w:r>
            <w:r w:rsidR="00DE420C" w:rsidRPr="00C92738">
              <w:rPr>
                <w:rFonts w:ascii="Times New Roman" w:eastAsia="Arial" w:hAnsi="Times New Roman" w:cs="Times New Roman"/>
                <w:sz w:val="24"/>
                <w:szCs w:val="24"/>
              </w:rPr>
              <w:t>зерен заполнителя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0498" w14:textId="6475AF4F" w:rsidR="00DE420C" w:rsidRPr="008F646A" w:rsidRDefault="008A365B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2,5</w:t>
            </w:r>
            <w:r w:rsidR="00DE420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мм</w:t>
            </w:r>
          </w:p>
        </w:tc>
      </w:tr>
      <w:tr w:rsidR="00761833" w:rsidRPr="008F646A" w14:paraId="2860FE8A" w14:textId="77777777" w:rsidTr="00B9395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873B" w14:textId="7E189D94" w:rsidR="00761833" w:rsidRPr="002E4043" w:rsidRDefault="00761833" w:rsidP="0076183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43">
              <w:rPr>
                <w:rFonts w:ascii="Times New Roman" w:hAnsi="Times New Roman" w:cs="Times New Roman"/>
                <w:sz w:val="24"/>
                <w:szCs w:val="24"/>
              </w:rPr>
              <w:t>Расход на м2 слоем 1</w:t>
            </w:r>
            <w:r w:rsidR="002E4043" w:rsidRPr="002E4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4043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A7BD" w14:textId="116227C3" w:rsidR="00761833" w:rsidRPr="002E4043" w:rsidRDefault="00761833" w:rsidP="00761833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E4043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2E4043" w:rsidRPr="002E4043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2E40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кг/м2 </w:t>
            </w:r>
          </w:p>
        </w:tc>
      </w:tr>
      <w:tr w:rsidR="00700D9D" w:rsidRPr="008F646A" w14:paraId="0F4947D9" w14:textId="77777777" w:rsidTr="00B9395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B7CB" w14:textId="77777777" w:rsidR="000A4617" w:rsidRPr="008F646A" w:rsidRDefault="000A4617" w:rsidP="00383EA2">
            <w:pPr>
              <w:spacing w:after="0" w:line="3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3EC4C169" w14:textId="77777777" w:rsidR="000A4617" w:rsidRPr="008F646A" w:rsidRDefault="000A4617" w:rsidP="00383EA2">
            <w:pPr>
              <w:spacing w:after="0" w:line="3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1D3CAABE" w14:textId="54E847EC" w:rsidR="000A4617" w:rsidRPr="008F646A" w:rsidRDefault="003040AF" w:rsidP="00383EA2">
            <w:pPr>
              <w:spacing w:after="0" w:line="3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- на 25</w:t>
            </w:r>
            <w:r w:rsidR="000A4617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 смеси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0D72" w14:textId="77777777" w:rsidR="000A4617" w:rsidRPr="008F646A" w:rsidRDefault="000A4617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63A0C3" w14:textId="4B0F8097" w:rsidR="000A4617" w:rsidRPr="008F646A" w:rsidRDefault="003B56C6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8A365B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6D7113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002063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D4042B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0,1</w:t>
            </w:r>
            <w:r w:rsidR="006D7113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0A4617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</w:p>
          <w:p w14:paraId="3F1B2438" w14:textId="5C66855A" w:rsidR="000A4617" w:rsidRPr="008F646A" w:rsidRDefault="006D7113" w:rsidP="008A365B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3,25-3,5</w:t>
            </w:r>
          </w:p>
        </w:tc>
      </w:tr>
      <w:tr w:rsidR="00700D9D" w:rsidRPr="008F646A" w14:paraId="146A528A" w14:textId="77777777" w:rsidTr="00B9395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F899" w14:textId="77777777" w:rsidR="00B50599" w:rsidRPr="008F646A" w:rsidRDefault="00B50599" w:rsidP="00383EA2">
            <w:pPr>
              <w:spacing w:after="0" w:line="3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Марка по подвижности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1DD" w14:textId="44C7AB5F" w:rsidR="00B50599" w:rsidRPr="008F646A" w:rsidRDefault="006D7113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Рк5</w:t>
            </w:r>
          </w:p>
        </w:tc>
      </w:tr>
      <w:tr w:rsidR="00700D9D" w:rsidRPr="008F646A" w14:paraId="669F1AF4" w14:textId="77777777" w:rsidTr="00B9395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340E" w14:textId="5A7B8271" w:rsidR="00437B7B" w:rsidRPr="008F646A" w:rsidRDefault="00437B7B" w:rsidP="00383EA2">
            <w:pPr>
              <w:spacing w:after="0" w:line="3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Минимальная толщина</w:t>
            </w:r>
            <w:r w:rsidR="00DC2C6B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C038" w14:textId="20F77680" w:rsidR="00437B7B" w:rsidRPr="008F646A" w:rsidRDefault="008A365B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="008B0A34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8F646A" w14:paraId="526374FA" w14:textId="77777777" w:rsidTr="00B9395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2374" w14:textId="2A6F09DC" w:rsidR="00437B7B" w:rsidRPr="008F646A" w:rsidRDefault="00437B7B" w:rsidP="00383EA2">
            <w:pPr>
              <w:spacing w:after="0" w:line="3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</w:t>
            </w:r>
            <w:r w:rsidR="00DC2C6B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07CF" w14:textId="610A9369" w:rsidR="00437B7B" w:rsidRPr="008F646A" w:rsidRDefault="006D7113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</w:t>
            </w:r>
            <w:r w:rsidR="008B0A34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8F646A" w14:paraId="635D34DF" w14:textId="77777777" w:rsidTr="00B9395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3726" w14:textId="77777777" w:rsidR="000A4617" w:rsidRPr="008F646A" w:rsidRDefault="000A4617" w:rsidP="00383EA2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Время использования растворной смеси,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7D6E" w14:textId="77777777" w:rsidR="000A4617" w:rsidRPr="008F646A" w:rsidRDefault="000A4617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9FDA986" w14:textId="5989C3F6" w:rsidR="000A4617" w:rsidRPr="008F646A" w:rsidRDefault="006D7113" w:rsidP="008F646A">
            <w:pPr>
              <w:spacing w:after="0" w:line="36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r w:rsidR="000D756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00D9D" w:rsidRPr="008F646A" w14:paraId="6047EB6F" w14:textId="77777777" w:rsidTr="00B9395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3BE3" w14:textId="15EEE597" w:rsidR="000A4617" w:rsidRPr="008F646A" w:rsidRDefault="00A135AA" w:rsidP="00383EA2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A0606F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рочность на сжатие в возрасте 28</w:t>
            </w:r>
            <w:r w:rsidR="008D4753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06F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="000A4617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2404" w14:textId="77777777" w:rsidR="000A4617" w:rsidRPr="008F646A" w:rsidRDefault="000A4617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F2A243" w14:textId="6D435504" w:rsidR="000A4617" w:rsidRPr="008F646A" w:rsidRDefault="00600684" w:rsidP="008F646A">
            <w:pPr>
              <w:spacing w:after="0" w:line="36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8A365B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977766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A4617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МПа</w:t>
            </w:r>
            <w:r w:rsidR="00DB1AC2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D9D" w:rsidRPr="008F646A" w14:paraId="558806ED" w14:textId="77777777" w:rsidTr="00B9395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E3E5" w14:textId="05217F16" w:rsidR="005022EA" w:rsidRPr="008F646A" w:rsidRDefault="005022EA" w:rsidP="00383EA2">
            <w:pPr>
              <w:spacing w:after="0" w:line="3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ра</w:t>
            </w:r>
            <w:r w:rsidR="00A0606F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стяжение при изгибе в возрасте 28</w:t>
            </w: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06F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9100" w14:textId="77777777" w:rsidR="005022EA" w:rsidRPr="008F646A" w:rsidRDefault="005022EA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9448AA6" w14:textId="720FBE66" w:rsidR="005022EA" w:rsidRPr="008F646A" w:rsidRDefault="00741A5F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="005022EA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D9D" w:rsidRPr="008F646A" w14:paraId="1EA9FDA0" w14:textId="77777777" w:rsidTr="00B9395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4DEC" w14:textId="39B58530" w:rsidR="005022EA" w:rsidRPr="008F646A" w:rsidRDefault="005022EA" w:rsidP="00383EA2">
            <w:pPr>
              <w:spacing w:after="0" w:line="3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бетоном,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5C56" w14:textId="5B2C963A" w:rsidR="005022EA" w:rsidRPr="008F646A" w:rsidRDefault="008A365B" w:rsidP="00600684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741A5F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600684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5022EA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700D9D" w:rsidRPr="008F646A" w14:paraId="2946DAF6" w14:textId="77777777" w:rsidTr="00B9395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588E" w14:textId="16DFAED1" w:rsidR="003B56C6" w:rsidRPr="008F646A" w:rsidRDefault="003B56C6" w:rsidP="00383EA2">
            <w:pPr>
              <w:spacing w:after="0" w:line="3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Морозостойкость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3F43" w14:textId="4E81956C" w:rsidR="003B56C6" w:rsidRPr="008F646A" w:rsidRDefault="00741A5F" w:rsidP="008A365B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</w:t>
            </w:r>
            <w:r w:rsidR="008A365B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8F646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00</w:t>
            </w:r>
            <w:r w:rsidR="003B56C6" w:rsidRPr="008F646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93956" w:rsidRPr="008F646A" w14:paraId="08C3B17D" w14:textId="77777777" w:rsidTr="00B9395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292C" w14:textId="60441891" w:rsidR="00B93956" w:rsidRPr="002E4043" w:rsidRDefault="00B93956" w:rsidP="00B93956">
            <w:pPr>
              <w:spacing w:after="0" w:line="3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E4043">
              <w:rPr>
                <w:rFonts w:ascii="Times New Roman" w:eastAsia="Arial" w:hAnsi="Times New Roman" w:cs="Times New Roman"/>
                <w:sz w:val="24"/>
                <w:szCs w:val="24"/>
              </w:rPr>
              <w:t>Водонепроницаемость</w:t>
            </w:r>
            <w:r w:rsidR="00761833" w:rsidRPr="002E40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761833" w:rsidRPr="002E404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6789" w14:textId="1FEF57F2" w:rsidR="00B93956" w:rsidRPr="002E4043" w:rsidRDefault="00B93956" w:rsidP="00B93956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E404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W</w:t>
            </w:r>
            <w:r w:rsidR="00761833" w:rsidRPr="002E4043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</w:tr>
      <w:tr w:rsidR="00761833" w:rsidRPr="008F646A" w14:paraId="2313D165" w14:textId="77777777" w:rsidTr="00B9395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1531" w14:textId="724D0C02" w:rsidR="00761833" w:rsidRPr="002E4043" w:rsidRDefault="00761833" w:rsidP="00761833">
            <w:pPr>
              <w:spacing w:after="0" w:line="3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E4043">
              <w:rPr>
                <w:rFonts w:ascii="Times New Roman" w:eastAsia="Arial" w:hAnsi="Times New Roman" w:cs="Times New Roman"/>
                <w:sz w:val="24"/>
                <w:szCs w:val="24"/>
              </w:rPr>
              <w:t>Истираемость</w:t>
            </w:r>
            <w:proofErr w:type="spellEnd"/>
            <w:r w:rsidRPr="002E4043">
              <w:rPr>
                <w:rFonts w:ascii="Times New Roman" w:eastAsia="Arial" w:hAnsi="Times New Roman" w:cs="Times New Roman"/>
                <w:sz w:val="24"/>
                <w:szCs w:val="24"/>
              </w:rPr>
              <w:t>, г/см</w:t>
            </w:r>
            <w:r w:rsidRPr="005644C9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BEDB" w14:textId="7B93909F" w:rsidR="00761833" w:rsidRPr="002E4043" w:rsidRDefault="00761833" w:rsidP="00761833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2E4043">
              <w:rPr>
                <w:rFonts w:ascii="Times New Roman" w:eastAsia="Arial" w:hAnsi="Times New Roman" w:cs="Times New Roman"/>
                <w:sz w:val="24"/>
                <w:szCs w:val="24"/>
              </w:rPr>
              <w:t>Не более 0,6</w:t>
            </w:r>
          </w:p>
        </w:tc>
      </w:tr>
      <w:tr w:rsidR="00B93956" w:rsidRPr="008F646A" w14:paraId="2AC1D19B" w14:textId="77777777" w:rsidTr="00B9395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F63" w14:textId="2ABAD3F1" w:rsidR="00B93956" w:rsidRPr="008F646A" w:rsidRDefault="00B93956" w:rsidP="00B93956">
            <w:pPr>
              <w:spacing w:after="0" w:line="3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92E3" w14:textId="60292544" w:rsidR="00B93956" w:rsidRPr="008F646A" w:rsidRDefault="00B93956" w:rsidP="00B93956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От -50ºС до +70ºС</w:t>
            </w:r>
          </w:p>
        </w:tc>
      </w:tr>
      <w:tr w:rsidR="00B93956" w:rsidRPr="008F646A" w14:paraId="6C9696D5" w14:textId="77777777" w:rsidTr="00B9395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8754" w14:textId="3F3F9B5B" w:rsidR="00B93956" w:rsidRPr="008F646A" w:rsidRDefault="00B93956" w:rsidP="00B93956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Возможность хождения, через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9B04" w14:textId="0C2F1EC1" w:rsidR="00B93956" w:rsidRPr="008F646A" w:rsidRDefault="00B93956" w:rsidP="00B93956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24 </w:t>
            </w: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ч (при температуре +20</w:t>
            </w:r>
            <w:r w:rsidRPr="008F646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о</w:t>
            </w: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С)</w:t>
            </w:r>
          </w:p>
        </w:tc>
      </w:tr>
    </w:tbl>
    <w:p w14:paraId="7C565A58" w14:textId="77777777" w:rsidR="003624D8" w:rsidRDefault="003624D8" w:rsidP="00A86692">
      <w:pPr>
        <w:spacing w:after="0" w:line="360" w:lineRule="exact"/>
        <w:ind w:firstLine="709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14:paraId="3F5C3F48" w14:textId="746043DF" w:rsidR="003624D8" w:rsidRDefault="003624D8" w:rsidP="003624D8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C18BC4C" w14:textId="77777777" w:rsidR="00F20F52" w:rsidRDefault="00F20F52" w:rsidP="003624D8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</w:p>
    <w:p w14:paraId="17D4DEE1" w14:textId="6A1EEC4D" w:rsidR="003624D8" w:rsidRPr="002E4043" w:rsidRDefault="003624D8" w:rsidP="003624D8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Преимущества </w:t>
      </w:r>
    </w:p>
    <w:p w14:paraId="5C77096C" w14:textId="77777777" w:rsidR="003624D8" w:rsidRPr="003624D8" w:rsidRDefault="003624D8" w:rsidP="003624D8">
      <w:pPr>
        <w:pStyle w:val="TableParagraph"/>
        <w:numPr>
          <w:ilvl w:val="3"/>
          <w:numId w:val="23"/>
        </w:numPr>
        <w:tabs>
          <w:tab w:val="left" w:pos="720"/>
        </w:tabs>
        <w:spacing w:before="1" w:line="360" w:lineRule="exact"/>
        <w:ind w:right="251"/>
        <w:jc w:val="both"/>
        <w:rPr>
          <w:rFonts w:ascii="Times New Roman" w:hAnsi="Times New Roman" w:cs="Times New Roman"/>
          <w:sz w:val="24"/>
          <w:szCs w:val="24"/>
        </w:rPr>
      </w:pPr>
      <w:r w:rsidRPr="003624D8">
        <w:rPr>
          <w:rFonts w:ascii="Times New Roman" w:hAnsi="Times New Roman" w:cs="Times New Roman"/>
          <w:sz w:val="24"/>
          <w:szCs w:val="24"/>
        </w:rPr>
        <w:t>возможность нанесения финишного покрытия через 3 суток</w:t>
      </w:r>
    </w:p>
    <w:p w14:paraId="5DB14A1A" w14:textId="77777777" w:rsidR="003624D8" w:rsidRPr="003624D8" w:rsidRDefault="003624D8" w:rsidP="003624D8">
      <w:pPr>
        <w:pStyle w:val="TableParagraph"/>
        <w:numPr>
          <w:ilvl w:val="3"/>
          <w:numId w:val="23"/>
        </w:numPr>
        <w:tabs>
          <w:tab w:val="left" w:pos="720"/>
        </w:tabs>
        <w:spacing w:before="1" w:line="360" w:lineRule="exact"/>
        <w:ind w:right="251"/>
        <w:jc w:val="both"/>
        <w:rPr>
          <w:rFonts w:ascii="Times New Roman" w:hAnsi="Times New Roman" w:cs="Times New Roman"/>
          <w:sz w:val="24"/>
          <w:szCs w:val="24"/>
        </w:rPr>
      </w:pPr>
      <w:r w:rsidRPr="003624D8">
        <w:rPr>
          <w:rFonts w:ascii="Times New Roman" w:hAnsi="Times New Roman" w:cs="Times New Roman"/>
          <w:sz w:val="24"/>
          <w:szCs w:val="24"/>
        </w:rPr>
        <w:t xml:space="preserve">высокая </w:t>
      </w:r>
      <w:proofErr w:type="spellStart"/>
      <w:r w:rsidRPr="003624D8">
        <w:rPr>
          <w:rFonts w:ascii="Times New Roman" w:hAnsi="Times New Roman" w:cs="Times New Roman"/>
          <w:sz w:val="24"/>
          <w:szCs w:val="24"/>
        </w:rPr>
        <w:t>растекаемость</w:t>
      </w:r>
      <w:proofErr w:type="spellEnd"/>
    </w:p>
    <w:p w14:paraId="7574A76D" w14:textId="77777777" w:rsidR="003624D8" w:rsidRPr="003624D8" w:rsidRDefault="003624D8" w:rsidP="003624D8">
      <w:pPr>
        <w:pStyle w:val="TableParagraph"/>
        <w:numPr>
          <w:ilvl w:val="3"/>
          <w:numId w:val="23"/>
        </w:numPr>
        <w:tabs>
          <w:tab w:val="left" w:pos="720"/>
        </w:tabs>
        <w:spacing w:before="1" w:line="360" w:lineRule="exact"/>
        <w:ind w:right="251"/>
        <w:jc w:val="both"/>
        <w:rPr>
          <w:rFonts w:ascii="Times New Roman" w:hAnsi="Times New Roman" w:cs="Times New Roman"/>
          <w:sz w:val="24"/>
          <w:szCs w:val="24"/>
        </w:rPr>
      </w:pPr>
      <w:r w:rsidRPr="003624D8">
        <w:rPr>
          <w:rFonts w:ascii="Times New Roman" w:hAnsi="Times New Roman" w:cs="Times New Roman"/>
          <w:sz w:val="24"/>
          <w:szCs w:val="24"/>
        </w:rPr>
        <w:t>хорошая адгезия к основанию</w:t>
      </w:r>
    </w:p>
    <w:p w14:paraId="1747F497" w14:textId="77777777" w:rsidR="003624D8" w:rsidRPr="003624D8" w:rsidRDefault="003624D8" w:rsidP="003624D8">
      <w:pPr>
        <w:pStyle w:val="TableParagraph"/>
        <w:numPr>
          <w:ilvl w:val="3"/>
          <w:numId w:val="23"/>
        </w:numPr>
        <w:tabs>
          <w:tab w:val="left" w:pos="720"/>
        </w:tabs>
        <w:spacing w:before="1" w:line="360" w:lineRule="exact"/>
        <w:ind w:right="251"/>
        <w:jc w:val="both"/>
        <w:rPr>
          <w:rFonts w:ascii="Times New Roman" w:hAnsi="Times New Roman" w:cs="Times New Roman"/>
          <w:sz w:val="24"/>
          <w:szCs w:val="24"/>
        </w:rPr>
      </w:pPr>
      <w:r w:rsidRPr="003624D8">
        <w:rPr>
          <w:rFonts w:ascii="Times New Roman" w:hAnsi="Times New Roman" w:cs="Times New Roman"/>
          <w:sz w:val="24"/>
          <w:szCs w:val="24"/>
        </w:rPr>
        <w:t>быстрый набор прочности</w:t>
      </w:r>
    </w:p>
    <w:p w14:paraId="3E7EFF3A" w14:textId="77777777" w:rsidR="003624D8" w:rsidRPr="003624D8" w:rsidRDefault="003624D8" w:rsidP="003624D8">
      <w:pPr>
        <w:pStyle w:val="TableParagraph"/>
        <w:numPr>
          <w:ilvl w:val="3"/>
          <w:numId w:val="23"/>
        </w:numPr>
        <w:tabs>
          <w:tab w:val="left" w:pos="720"/>
        </w:tabs>
        <w:spacing w:before="1" w:line="360" w:lineRule="exact"/>
        <w:ind w:right="251"/>
        <w:jc w:val="both"/>
        <w:rPr>
          <w:rFonts w:ascii="Times New Roman" w:hAnsi="Times New Roman" w:cs="Times New Roman"/>
          <w:sz w:val="24"/>
          <w:szCs w:val="24"/>
        </w:rPr>
      </w:pPr>
      <w:r w:rsidRPr="003624D8">
        <w:rPr>
          <w:rFonts w:ascii="Times New Roman" w:hAnsi="Times New Roman" w:cs="Times New Roman"/>
          <w:sz w:val="24"/>
          <w:szCs w:val="24"/>
        </w:rPr>
        <w:t xml:space="preserve">низкая усадка </w:t>
      </w:r>
    </w:p>
    <w:p w14:paraId="29121AA8" w14:textId="77777777" w:rsidR="003624D8" w:rsidRPr="003624D8" w:rsidRDefault="003624D8" w:rsidP="003624D8">
      <w:pPr>
        <w:pStyle w:val="TableParagraph"/>
        <w:numPr>
          <w:ilvl w:val="3"/>
          <w:numId w:val="23"/>
        </w:numPr>
        <w:tabs>
          <w:tab w:val="left" w:pos="720"/>
        </w:tabs>
        <w:spacing w:before="1" w:line="360" w:lineRule="exact"/>
        <w:ind w:right="2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4D8">
        <w:rPr>
          <w:rFonts w:ascii="Times New Roman" w:hAnsi="Times New Roman" w:cs="Times New Roman"/>
          <w:sz w:val="24"/>
          <w:szCs w:val="24"/>
        </w:rPr>
        <w:t>водонепрониаемость</w:t>
      </w:r>
      <w:proofErr w:type="spellEnd"/>
    </w:p>
    <w:p w14:paraId="3695568E" w14:textId="77777777" w:rsidR="003624D8" w:rsidRPr="003624D8" w:rsidRDefault="003624D8" w:rsidP="003624D8">
      <w:pPr>
        <w:pStyle w:val="TableParagraph"/>
        <w:numPr>
          <w:ilvl w:val="3"/>
          <w:numId w:val="23"/>
        </w:numPr>
        <w:tabs>
          <w:tab w:val="left" w:pos="720"/>
        </w:tabs>
        <w:spacing w:before="1" w:line="360" w:lineRule="exact"/>
        <w:ind w:right="251"/>
        <w:jc w:val="both"/>
        <w:rPr>
          <w:rFonts w:ascii="Times New Roman" w:hAnsi="Times New Roman" w:cs="Times New Roman"/>
          <w:sz w:val="24"/>
          <w:szCs w:val="24"/>
        </w:rPr>
      </w:pPr>
      <w:r w:rsidRPr="003624D8">
        <w:rPr>
          <w:rFonts w:ascii="Times New Roman" w:hAnsi="Times New Roman" w:cs="Times New Roman"/>
          <w:sz w:val="24"/>
          <w:szCs w:val="24"/>
        </w:rPr>
        <w:t xml:space="preserve">морозостойкость </w:t>
      </w:r>
    </w:p>
    <w:p w14:paraId="1A264FEB" w14:textId="77777777" w:rsidR="003624D8" w:rsidRPr="003624D8" w:rsidRDefault="003624D8" w:rsidP="003624D8">
      <w:pPr>
        <w:pStyle w:val="TableParagraph"/>
        <w:numPr>
          <w:ilvl w:val="3"/>
          <w:numId w:val="23"/>
        </w:numPr>
        <w:tabs>
          <w:tab w:val="left" w:pos="720"/>
        </w:tabs>
        <w:spacing w:before="1" w:line="360" w:lineRule="exact"/>
        <w:ind w:right="251"/>
        <w:jc w:val="both"/>
        <w:rPr>
          <w:rFonts w:ascii="Times New Roman" w:hAnsi="Times New Roman" w:cs="Times New Roman"/>
          <w:sz w:val="24"/>
          <w:szCs w:val="24"/>
        </w:rPr>
      </w:pPr>
      <w:r w:rsidRPr="003624D8">
        <w:rPr>
          <w:rFonts w:ascii="Times New Roman" w:hAnsi="Times New Roman" w:cs="Times New Roman"/>
          <w:sz w:val="24"/>
          <w:szCs w:val="24"/>
        </w:rPr>
        <w:t xml:space="preserve">высокая </w:t>
      </w:r>
      <w:proofErr w:type="spellStart"/>
      <w:r w:rsidRPr="003624D8">
        <w:rPr>
          <w:rFonts w:ascii="Times New Roman" w:hAnsi="Times New Roman" w:cs="Times New Roman"/>
          <w:sz w:val="24"/>
          <w:szCs w:val="24"/>
        </w:rPr>
        <w:t>ударопрочность</w:t>
      </w:r>
      <w:proofErr w:type="spellEnd"/>
    </w:p>
    <w:p w14:paraId="4AD4A50A" w14:textId="77777777" w:rsidR="003624D8" w:rsidRPr="003624D8" w:rsidRDefault="003624D8" w:rsidP="003624D8">
      <w:pPr>
        <w:pStyle w:val="TableParagraph"/>
        <w:numPr>
          <w:ilvl w:val="3"/>
          <w:numId w:val="23"/>
        </w:numPr>
        <w:tabs>
          <w:tab w:val="left" w:pos="720"/>
        </w:tabs>
        <w:spacing w:before="1" w:line="360" w:lineRule="exact"/>
        <w:ind w:right="251"/>
        <w:jc w:val="both"/>
        <w:rPr>
          <w:rFonts w:ascii="Times New Roman" w:hAnsi="Times New Roman" w:cs="Times New Roman"/>
          <w:sz w:val="24"/>
          <w:szCs w:val="24"/>
        </w:rPr>
      </w:pPr>
      <w:r w:rsidRPr="003624D8">
        <w:rPr>
          <w:rFonts w:ascii="Times New Roman" w:hAnsi="Times New Roman" w:cs="Times New Roman"/>
          <w:sz w:val="24"/>
          <w:szCs w:val="24"/>
        </w:rPr>
        <w:t xml:space="preserve">минимальная </w:t>
      </w:r>
      <w:proofErr w:type="spellStart"/>
      <w:r w:rsidRPr="003624D8">
        <w:rPr>
          <w:rFonts w:ascii="Times New Roman" w:hAnsi="Times New Roman" w:cs="Times New Roman"/>
          <w:sz w:val="24"/>
          <w:szCs w:val="24"/>
        </w:rPr>
        <w:t>истираемость</w:t>
      </w:r>
      <w:proofErr w:type="spellEnd"/>
      <w:r w:rsidRPr="00362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C5316" w14:textId="77777777" w:rsidR="003624D8" w:rsidRPr="003624D8" w:rsidRDefault="003624D8" w:rsidP="003624D8">
      <w:pPr>
        <w:pStyle w:val="TableParagraph"/>
        <w:numPr>
          <w:ilvl w:val="3"/>
          <w:numId w:val="23"/>
        </w:numPr>
        <w:tabs>
          <w:tab w:val="left" w:pos="720"/>
        </w:tabs>
        <w:spacing w:before="1" w:line="360" w:lineRule="exact"/>
        <w:ind w:right="251"/>
        <w:jc w:val="both"/>
        <w:rPr>
          <w:rFonts w:ascii="Times New Roman" w:hAnsi="Times New Roman" w:cs="Times New Roman"/>
          <w:sz w:val="24"/>
          <w:szCs w:val="24"/>
        </w:rPr>
      </w:pPr>
      <w:r w:rsidRPr="003624D8">
        <w:rPr>
          <w:rFonts w:ascii="Times New Roman" w:hAnsi="Times New Roman" w:cs="Times New Roman"/>
          <w:sz w:val="24"/>
          <w:szCs w:val="24"/>
        </w:rPr>
        <w:t xml:space="preserve">пожаробезопасность </w:t>
      </w:r>
    </w:p>
    <w:p w14:paraId="6B9C66C1" w14:textId="77777777" w:rsidR="003624D8" w:rsidRPr="008F646A" w:rsidRDefault="003624D8" w:rsidP="003624D8">
      <w:pPr>
        <w:tabs>
          <w:tab w:val="left" w:pos="720"/>
        </w:tabs>
        <w:spacing w:after="0" w:line="36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83184B5" w14:textId="72067228" w:rsidR="00437E59" w:rsidRPr="008F646A" w:rsidRDefault="00A86692" w:rsidP="00A86692">
      <w:pPr>
        <w:spacing w:after="0" w:line="360" w:lineRule="exac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69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сухая напольная финишная самовыравнивающаяся </w:t>
      </w:r>
      <w:proofErr w:type="spellStart"/>
      <w:r w:rsidR="00C81CE6">
        <w:rPr>
          <w:rFonts w:ascii="Times New Roman" w:eastAsia="Arial" w:hAnsi="Times New Roman" w:cs="Times New Roman"/>
          <w:b/>
          <w:i/>
          <w:sz w:val="24"/>
          <w:szCs w:val="24"/>
        </w:rPr>
        <w:t>нормальнотвердею</w:t>
      </w:r>
      <w:r w:rsidRPr="00A86692">
        <w:rPr>
          <w:rFonts w:ascii="Times New Roman" w:eastAsia="Arial" w:hAnsi="Times New Roman" w:cs="Times New Roman"/>
          <w:b/>
          <w:i/>
          <w:sz w:val="24"/>
          <w:szCs w:val="24"/>
        </w:rPr>
        <w:t>щая</w:t>
      </w:r>
      <w:proofErr w:type="spellEnd"/>
      <w:r w:rsidRPr="00A86692">
        <w:rPr>
          <w:rFonts w:ascii="Times New Roman" w:eastAsia="Arial" w:hAnsi="Times New Roman" w:cs="Times New Roman"/>
          <w:b/>
          <w:i/>
          <w:sz w:val="24"/>
          <w:szCs w:val="24"/>
        </w:rPr>
        <w:t>, Рк5, Btb8, B40, F500</w:t>
      </w:r>
    </w:p>
    <w:p w14:paraId="21892B2B" w14:textId="77777777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44EA1C" w14:textId="77777777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D521EF" w14:textId="77777777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371CC4" w14:textId="77777777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3EF7FC" w14:textId="77777777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6A87E5" w14:textId="262A01C3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924F16" w14:textId="77777777" w:rsidR="00386F3F" w:rsidRPr="008F646A" w:rsidRDefault="00386F3F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86F3F" w:rsidRPr="008F646A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AB0C9" w14:textId="77777777" w:rsidR="00505006" w:rsidRDefault="00505006" w:rsidP="00505006">
      <w:pPr>
        <w:spacing w:after="0" w:line="240" w:lineRule="auto"/>
      </w:pPr>
      <w:r>
        <w:separator/>
      </w:r>
    </w:p>
  </w:endnote>
  <w:endnote w:type="continuationSeparator" w:id="0">
    <w:p w14:paraId="4D8FA55E" w14:textId="77777777" w:rsidR="00505006" w:rsidRDefault="00505006" w:rsidP="0050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er Light">
    <w:altName w:val="Weber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AD8FD" w14:textId="77777777" w:rsidR="005E71FB" w:rsidRDefault="005E71FB" w:rsidP="005E71FB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2BFCD804" w14:textId="4A635766" w:rsidR="00DA2927" w:rsidRPr="00200002" w:rsidRDefault="005E71FB" w:rsidP="005E71FB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f2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7B226" w14:textId="77777777" w:rsidR="00505006" w:rsidRDefault="00505006" w:rsidP="00505006">
      <w:pPr>
        <w:spacing w:after="0" w:line="240" w:lineRule="auto"/>
      </w:pPr>
      <w:r>
        <w:separator/>
      </w:r>
    </w:p>
  </w:footnote>
  <w:footnote w:type="continuationSeparator" w:id="0">
    <w:p w14:paraId="1B0FDDF7" w14:textId="77777777" w:rsidR="00505006" w:rsidRDefault="00505006" w:rsidP="0050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E8B0" w14:textId="5FBCEDFE" w:rsidR="00D35A29" w:rsidRPr="00D35A29" w:rsidRDefault="00D35A29" w:rsidP="00D35A29">
    <w:pPr>
      <w:pStyle w:val="ae"/>
      <w:rPr>
        <w:rFonts w:ascii="Times New Roman" w:eastAsia="Times New Roman" w:hAnsi="Times New Roman" w:cs="Times New Roman"/>
        <w:b/>
        <w:sz w:val="24"/>
        <w:szCs w:val="24"/>
      </w:rPr>
    </w:pPr>
    <w:r w:rsidRPr="00D35A29">
      <w:rPr>
        <w:rFonts w:ascii="Times New Roman" w:eastAsia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="009A5681" w:rsidRPr="008F646A">
      <w:rPr>
        <w:rFonts w:ascii="Times New Roman" w:hAnsi="Times New Roman" w:cs="Times New Roman"/>
        <w:sz w:val="24"/>
        <w:szCs w:val="24"/>
      </w:rPr>
      <w:t>ГОСТ 31358-2019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952E4A"/>
    <w:multiLevelType w:val="hybridMultilevel"/>
    <w:tmpl w:val="26A2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1061"/>
    <w:multiLevelType w:val="hybridMultilevel"/>
    <w:tmpl w:val="4064C5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F5CD8"/>
    <w:multiLevelType w:val="hybridMultilevel"/>
    <w:tmpl w:val="EE3E59A8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42F23"/>
    <w:multiLevelType w:val="hybridMultilevel"/>
    <w:tmpl w:val="41FCB54C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CF56E46"/>
    <w:multiLevelType w:val="multilevel"/>
    <w:tmpl w:val="A772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A3C75"/>
    <w:multiLevelType w:val="hybridMultilevel"/>
    <w:tmpl w:val="44F61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DED5D19"/>
    <w:multiLevelType w:val="hybridMultilevel"/>
    <w:tmpl w:val="9FF89C8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4C5B0BD6"/>
    <w:multiLevelType w:val="hybridMultilevel"/>
    <w:tmpl w:val="60BA28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4D15552A"/>
    <w:multiLevelType w:val="hybridMultilevel"/>
    <w:tmpl w:val="C77684D0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5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A60626"/>
    <w:multiLevelType w:val="hybridMultilevel"/>
    <w:tmpl w:val="31DE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E461F"/>
    <w:multiLevelType w:val="hybridMultilevel"/>
    <w:tmpl w:val="AAD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109C2"/>
    <w:multiLevelType w:val="hybridMultilevel"/>
    <w:tmpl w:val="F6641D6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582D81"/>
    <w:multiLevelType w:val="hybridMultilevel"/>
    <w:tmpl w:val="E16EC79A"/>
    <w:lvl w:ilvl="0" w:tplc="B46AE482">
      <w:numFmt w:val="bullet"/>
      <w:lvlText w:val="·"/>
      <w:lvlJc w:val="left"/>
      <w:pPr>
        <w:ind w:left="48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2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5"/>
  </w:num>
  <w:num w:numId="8">
    <w:abstractNumId w:val="18"/>
  </w:num>
  <w:num w:numId="9">
    <w:abstractNumId w:val="11"/>
  </w:num>
  <w:num w:numId="10">
    <w:abstractNumId w:val="5"/>
  </w:num>
  <w:num w:numId="11">
    <w:abstractNumId w:val="17"/>
  </w:num>
  <w:num w:numId="12">
    <w:abstractNumId w:val="10"/>
  </w:num>
  <w:num w:numId="13">
    <w:abstractNumId w:val="1"/>
  </w:num>
  <w:num w:numId="14">
    <w:abstractNumId w:val="2"/>
  </w:num>
  <w:num w:numId="15">
    <w:abstractNumId w:val="12"/>
  </w:num>
  <w:num w:numId="16">
    <w:abstractNumId w:val="13"/>
  </w:num>
  <w:num w:numId="17">
    <w:abstractNumId w:val="8"/>
  </w:num>
  <w:num w:numId="18">
    <w:abstractNumId w:val="19"/>
  </w:num>
  <w:num w:numId="19">
    <w:abstractNumId w:val="9"/>
  </w:num>
  <w:num w:numId="20">
    <w:abstractNumId w:val="14"/>
  </w:num>
  <w:num w:numId="21">
    <w:abstractNumId w:val="16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2063"/>
    <w:rsid w:val="000064DD"/>
    <w:rsid w:val="0001566B"/>
    <w:rsid w:val="00030378"/>
    <w:rsid w:val="000369CF"/>
    <w:rsid w:val="0004217B"/>
    <w:rsid w:val="000435B3"/>
    <w:rsid w:val="00052599"/>
    <w:rsid w:val="000617FF"/>
    <w:rsid w:val="0007292C"/>
    <w:rsid w:val="000828C2"/>
    <w:rsid w:val="000958A4"/>
    <w:rsid w:val="000A4617"/>
    <w:rsid w:val="000A4743"/>
    <w:rsid w:val="000B5331"/>
    <w:rsid w:val="000B5B48"/>
    <w:rsid w:val="000D61ED"/>
    <w:rsid w:val="000D756C"/>
    <w:rsid w:val="000E7747"/>
    <w:rsid w:val="00125BC7"/>
    <w:rsid w:val="00137358"/>
    <w:rsid w:val="00137E0D"/>
    <w:rsid w:val="001601C1"/>
    <w:rsid w:val="0017310E"/>
    <w:rsid w:val="00195A10"/>
    <w:rsid w:val="001E26DD"/>
    <w:rsid w:val="001E644C"/>
    <w:rsid w:val="00200002"/>
    <w:rsid w:val="0025010D"/>
    <w:rsid w:val="00260962"/>
    <w:rsid w:val="00260DEF"/>
    <w:rsid w:val="0028526C"/>
    <w:rsid w:val="00285CDE"/>
    <w:rsid w:val="00295463"/>
    <w:rsid w:val="00296442"/>
    <w:rsid w:val="002A2D9A"/>
    <w:rsid w:val="002E4043"/>
    <w:rsid w:val="002F05A8"/>
    <w:rsid w:val="003040AF"/>
    <w:rsid w:val="003076C0"/>
    <w:rsid w:val="003135D2"/>
    <w:rsid w:val="00323DA2"/>
    <w:rsid w:val="003307C9"/>
    <w:rsid w:val="00331C79"/>
    <w:rsid w:val="00333EF7"/>
    <w:rsid w:val="003429D0"/>
    <w:rsid w:val="00345A75"/>
    <w:rsid w:val="00350D5C"/>
    <w:rsid w:val="00354600"/>
    <w:rsid w:val="00361125"/>
    <w:rsid w:val="00361A5C"/>
    <w:rsid w:val="003624D8"/>
    <w:rsid w:val="00383EA2"/>
    <w:rsid w:val="00386F3F"/>
    <w:rsid w:val="00391020"/>
    <w:rsid w:val="003923F6"/>
    <w:rsid w:val="003B23CC"/>
    <w:rsid w:val="003B56C6"/>
    <w:rsid w:val="003C44DA"/>
    <w:rsid w:val="003D66C5"/>
    <w:rsid w:val="003E0CD2"/>
    <w:rsid w:val="003E435A"/>
    <w:rsid w:val="00404707"/>
    <w:rsid w:val="0041754A"/>
    <w:rsid w:val="0042003C"/>
    <w:rsid w:val="00437B7B"/>
    <w:rsid w:val="00437E59"/>
    <w:rsid w:val="00440794"/>
    <w:rsid w:val="004447D0"/>
    <w:rsid w:val="004503B2"/>
    <w:rsid w:val="00452FBB"/>
    <w:rsid w:val="00456443"/>
    <w:rsid w:val="00462B8E"/>
    <w:rsid w:val="00463D62"/>
    <w:rsid w:val="00475040"/>
    <w:rsid w:val="00477993"/>
    <w:rsid w:val="00480411"/>
    <w:rsid w:val="004815D8"/>
    <w:rsid w:val="0049713F"/>
    <w:rsid w:val="004B6848"/>
    <w:rsid w:val="004E5A21"/>
    <w:rsid w:val="004E6137"/>
    <w:rsid w:val="005022EA"/>
    <w:rsid w:val="00505006"/>
    <w:rsid w:val="005175EA"/>
    <w:rsid w:val="0052371D"/>
    <w:rsid w:val="00551653"/>
    <w:rsid w:val="005533F6"/>
    <w:rsid w:val="005644C9"/>
    <w:rsid w:val="0056686D"/>
    <w:rsid w:val="00566F55"/>
    <w:rsid w:val="005755D2"/>
    <w:rsid w:val="00577686"/>
    <w:rsid w:val="00577A9C"/>
    <w:rsid w:val="0058105B"/>
    <w:rsid w:val="00581FD4"/>
    <w:rsid w:val="005C3B33"/>
    <w:rsid w:val="005D0F77"/>
    <w:rsid w:val="005E71FB"/>
    <w:rsid w:val="005F271A"/>
    <w:rsid w:val="005F57A9"/>
    <w:rsid w:val="00600684"/>
    <w:rsid w:val="00606DD4"/>
    <w:rsid w:val="00607C71"/>
    <w:rsid w:val="0062176D"/>
    <w:rsid w:val="00624B8D"/>
    <w:rsid w:val="0067441B"/>
    <w:rsid w:val="006804A7"/>
    <w:rsid w:val="00691B2D"/>
    <w:rsid w:val="00692881"/>
    <w:rsid w:val="006B3BC2"/>
    <w:rsid w:val="006C4278"/>
    <w:rsid w:val="006C5BBC"/>
    <w:rsid w:val="006D7113"/>
    <w:rsid w:val="006E3727"/>
    <w:rsid w:val="006F4162"/>
    <w:rsid w:val="00700D9D"/>
    <w:rsid w:val="00714510"/>
    <w:rsid w:val="00715C1B"/>
    <w:rsid w:val="0073309A"/>
    <w:rsid w:val="00741A5F"/>
    <w:rsid w:val="0075064E"/>
    <w:rsid w:val="00761833"/>
    <w:rsid w:val="00786104"/>
    <w:rsid w:val="00797C31"/>
    <w:rsid w:val="007E308F"/>
    <w:rsid w:val="007E5D54"/>
    <w:rsid w:val="00807BB0"/>
    <w:rsid w:val="008228E5"/>
    <w:rsid w:val="008251F3"/>
    <w:rsid w:val="008360DE"/>
    <w:rsid w:val="0086098D"/>
    <w:rsid w:val="008A365B"/>
    <w:rsid w:val="008B0A34"/>
    <w:rsid w:val="008B4EB0"/>
    <w:rsid w:val="008D4753"/>
    <w:rsid w:val="008D6E4D"/>
    <w:rsid w:val="008E7892"/>
    <w:rsid w:val="008F646A"/>
    <w:rsid w:val="0090007F"/>
    <w:rsid w:val="00902A4E"/>
    <w:rsid w:val="00902B78"/>
    <w:rsid w:val="00905269"/>
    <w:rsid w:val="00907207"/>
    <w:rsid w:val="00937894"/>
    <w:rsid w:val="00972A71"/>
    <w:rsid w:val="00977766"/>
    <w:rsid w:val="00992E8B"/>
    <w:rsid w:val="00994305"/>
    <w:rsid w:val="0099617A"/>
    <w:rsid w:val="00997D55"/>
    <w:rsid w:val="009A39CD"/>
    <w:rsid w:val="009A5681"/>
    <w:rsid w:val="009C1360"/>
    <w:rsid w:val="009C7540"/>
    <w:rsid w:val="009D5532"/>
    <w:rsid w:val="009E205F"/>
    <w:rsid w:val="009E3562"/>
    <w:rsid w:val="009F68CB"/>
    <w:rsid w:val="009F77FF"/>
    <w:rsid w:val="00A0606F"/>
    <w:rsid w:val="00A06F3B"/>
    <w:rsid w:val="00A135AA"/>
    <w:rsid w:val="00A2423C"/>
    <w:rsid w:val="00A43FB3"/>
    <w:rsid w:val="00A6739A"/>
    <w:rsid w:val="00A7260A"/>
    <w:rsid w:val="00A765A2"/>
    <w:rsid w:val="00A84045"/>
    <w:rsid w:val="00A86692"/>
    <w:rsid w:val="00A8723E"/>
    <w:rsid w:val="00AA4BBB"/>
    <w:rsid w:val="00AA6FD7"/>
    <w:rsid w:val="00AB41D2"/>
    <w:rsid w:val="00AC2052"/>
    <w:rsid w:val="00AD6A8F"/>
    <w:rsid w:val="00AE0ABA"/>
    <w:rsid w:val="00AF33E7"/>
    <w:rsid w:val="00AF48B1"/>
    <w:rsid w:val="00B0409C"/>
    <w:rsid w:val="00B0635A"/>
    <w:rsid w:val="00B11CB8"/>
    <w:rsid w:val="00B32A1A"/>
    <w:rsid w:val="00B50599"/>
    <w:rsid w:val="00B74C39"/>
    <w:rsid w:val="00B80E60"/>
    <w:rsid w:val="00B8552E"/>
    <w:rsid w:val="00B856A4"/>
    <w:rsid w:val="00B8644F"/>
    <w:rsid w:val="00B93956"/>
    <w:rsid w:val="00BC1A16"/>
    <w:rsid w:val="00BD72BE"/>
    <w:rsid w:val="00BE4DC0"/>
    <w:rsid w:val="00C03D1F"/>
    <w:rsid w:val="00C13A71"/>
    <w:rsid w:val="00C1759F"/>
    <w:rsid w:val="00C4014F"/>
    <w:rsid w:val="00C47107"/>
    <w:rsid w:val="00C63B3D"/>
    <w:rsid w:val="00C80267"/>
    <w:rsid w:val="00C81CE6"/>
    <w:rsid w:val="00C91AAE"/>
    <w:rsid w:val="00C92738"/>
    <w:rsid w:val="00C9461E"/>
    <w:rsid w:val="00C9766A"/>
    <w:rsid w:val="00CA56B6"/>
    <w:rsid w:val="00CB78E5"/>
    <w:rsid w:val="00CF6AD5"/>
    <w:rsid w:val="00CF7C7F"/>
    <w:rsid w:val="00D03E4F"/>
    <w:rsid w:val="00D15CC6"/>
    <w:rsid w:val="00D20F27"/>
    <w:rsid w:val="00D270D8"/>
    <w:rsid w:val="00D35A29"/>
    <w:rsid w:val="00D4042B"/>
    <w:rsid w:val="00D45EF7"/>
    <w:rsid w:val="00D5132D"/>
    <w:rsid w:val="00D52286"/>
    <w:rsid w:val="00D53D96"/>
    <w:rsid w:val="00D77955"/>
    <w:rsid w:val="00D81B0C"/>
    <w:rsid w:val="00DA2927"/>
    <w:rsid w:val="00DB1AC2"/>
    <w:rsid w:val="00DC2C6B"/>
    <w:rsid w:val="00DD26E3"/>
    <w:rsid w:val="00DE420C"/>
    <w:rsid w:val="00DF5600"/>
    <w:rsid w:val="00DF6D0F"/>
    <w:rsid w:val="00E00C70"/>
    <w:rsid w:val="00E20189"/>
    <w:rsid w:val="00E306FE"/>
    <w:rsid w:val="00E44C75"/>
    <w:rsid w:val="00E541FF"/>
    <w:rsid w:val="00E542BE"/>
    <w:rsid w:val="00E6530D"/>
    <w:rsid w:val="00E82CEC"/>
    <w:rsid w:val="00E926C0"/>
    <w:rsid w:val="00E92DDC"/>
    <w:rsid w:val="00EA0D20"/>
    <w:rsid w:val="00EC1538"/>
    <w:rsid w:val="00EC63CD"/>
    <w:rsid w:val="00ED7243"/>
    <w:rsid w:val="00F069C6"/>
    <w:rsid w:val="00F20F52"/>
    <w:rsid w:val="00F230C5"/>
    <w:rsid w:val="00F3348B"/>
    <w:rsid w:val="00F37E36"/>
    <w:rsid w:val="00F7058D"/>
    <w:rsid w:val="00F81B46"/>
    <w:rsid w:val="00FC07A9"/>
    <w:rsid w:val="00FD5FC5"/>
    <w:rsid w:val="00FE46D7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D8D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DA"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annotation reference"/>
    <w:basedOn w:val="a0"/>
    <w:uiPriority w:val="99"/>
    <w:semiHidden/>
    <w:unhideWhenUsed/>
    <w:rsid w:val="000D75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75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5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5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5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56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0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5006"/>
  </w:style>
  <w:style w:type="paragraph" w:styleId="af0">
    <w:name w:val="footer"/>
    <w:basedOn w:val="a"/>
    <w:link w:val="af1"/>
    <w:uiPriority w:val="99"/>
    <w:unhideWhenUsed/>
    <w:rsid w:val="0050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5006"/>
  </w:style>
  <w:style w:type="character" w:styleId="af2">
    <w:name w:val="Hyperlink"/>
    <w:basedOn w:val="a0"/>
    <w:uiPriority w:val="99"/>
    <w:semiHidden/>
    <w:unhideWhenUsed/>
    <w:rsid w:val="005E71F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804A7"/>
    <w:pPr>
      <w:widowControl w:val="0"/>
      <w:autoSpaceDE w:val="0"/>
      <w:autoSpaceDN w:val="0"/>
      <w:spacing w:after="0" w:line="240" w:lineRule="auto"/>
      <w:ind w:left="122"/>
    </w:pPr>
    <w:rPr>
      <w:rFonts w:ascii="Calibri" w:eastAsia="Calibri" w:hAnsi="Calibri" w:cs="Calibri"/>
      <w:lang w:eastAsia="en-US"/>
    </w:rPr>
  </w:style>
  <w:style w:type="paragraph" w:customStyle="1" w:styleId="xmsonormal">
    <w:name w:val="x_msonormal"/>
    <w:basedOn w:val="a"/>
    <w:rsid w:val="006804A7"/>
    <w:pPr>
      <w:spacing w:after="0" w:line="240" w:lineRule="auto"/>
    </w:pPr>
    <w:rPr>
      <w:rFonts w:ascii="Calibri" w:eastAsiaTheme="minorHAns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A8669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7">
    <w:name w:val="Pa7"/>
    <w:basedOn w:val="a"/>
    <w:next w:val="a"/>
    <w:uiPriority w:val="99"/>
    <w:rsid w:val="00A86692"/>
    <w:pPr>
      <w:autoSpaceDE w:val="0"/>
      <w:autoSpaceDN w:val="0"/>
      <w:adjustRightInd w:val="0"/>
      <w:spacing w:after="0" w:line="181" w:lineRule="atLeast"/>
    </w:pPr>
    <w:rPr>
      <w:rFonts w:ascii="Weber Light" w:hAnsi="Weber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8C4C-58FD-4A3A-9E62-9E14F424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Валиуллина Надежда</cp:lastModifiedBy>
  <cp:revision>4</cp:revision>
  <cp:lastPrinted>2019-09-20T13:05:00Z</cp:lastPrinted>
  <dcterms:created xsi:type="dcterms:W3CDTF">2020-10-22T10:38:00Z</dcterms:created>
  <dcterms:modified xsi:type="dcterms:W3CDTF">2020-10-22T15:15:00Z</dcterms:modified>
</cp:coreProperties>
</file>